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" w:type="dxa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9356"/>
      </w:tblGrid>
      <w:tr w:rsidR="002C08CE">
        <w:trPr>
          <w:cantSplit/>
        </w:trPr>
        <w:tc>
          <w:tcPr>
            <w:tcW w:w="9356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C08CE" w:rsidRDefault="00F46934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C08CE" w:rsidRDefault="00F46934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общеобразовательная школа №3 города Каменск-Шахтинского</w:t>
            </w:r>
          </w:p>
        </w:tc>
      </w:tr>
    </w:tbl>
    <w:p w:rsidR="002C08CE" w:rsidRDefault="00F46934">
      <w:pPr>
        <w:pStyle w:val="a0"/>
        <w:spacing w:after="0" w:line="100" w:lineRule="atLeast"/>
        <w:ind w:left="2126"/>
      </w:pPr>
      <w:r>
        <w:rPr>
          <w:rFonts w:ascii="Times New Roman" w:hAnsi="Times New Roman"/>
          <w:sz w:val="16"/>
          <w:szCs w:val="16"/>
        </w:rPr>
        <w:t>(наименование организации)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4A0"/>
      </w:tblPr>
      <w:tblGrid>
        <w:gridCol w:w="5952"/>
        <w:gridCol w:w="1416"/>
        <w:gridCol w:w="2271"/>
      </w:tblGrid>
      <w:tr w:rsidR="002C08CE">
        <w:trPr>
          <w:cantSplit/>
        </w:trPr>
        <w:tc>
          <w:tcPr>
            <w:tcW w:w="595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Default="002C08CE">
            <w:pPr>
              <w:pStyle w:val="a0"/>
              <w:spacing w:after="0" w:line="100" w:lineRule="atLeast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Default="00F46934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Номер</w:t>
            </w:r>
          </w:p>
          <w:p w:rsidR="002C08CE" w:rsidRDefault="00F46934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документа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8CE" w:rsidRDefault="00F46934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2C08CE">
        <w:trPr>
          <w:cantSplit/>
        </w:trPr>
        <w:tc>
          <w:tcPr>
            <w:tcW w:w="595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8CE" w:rsidRDefault="00F46934">
            <w:pPr>
              <w:pStyle w:val="1"/>
              <w:ind w:left="3800"/>
            </w:pPr>
            <w:r>
              <w:rPr>
                <w:sz w:val="28"/>
                <w:szCs w:val="28"/>
              </w:rPr>
              <w:t>ПРИКАЗ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8CE" w:rsidRPr="00F46934" w:rsidRDefault="00D44238" w:rsidP="00855B96">
            <w:pPr>
              <w:pStyle w:val="a0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8CE" w:rsidRPr="00F46934" w:rsidRDefault="00D44238">
            <w:pPr>
              <w:pStyle w:val="a0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09.09.2019</w:t>
            </w:r>
            <w:r w:rsidR="00F46934" w:rsidRPr="00F46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2C08CE" w:rsidRDefault="00F46934">
      <w:pPr>
        <w:pStyle w:val="a0"/>
        <w:spacing w:after="0" w:line="100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(распоряжение)</w:t>
      </w:r>
    </w:p>
    <w:p w:rsidR="002C08CE" w:rsidRDefault="00F46934">
      <w:pPr>
        <w:pStyle w:val="a1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О проведении школьного этапа </w:t>
      </w:r>
      <w:proofErr w:type="spellStart"/>
      <w:r>
        <w:rPr>
          <w:rFonts w:ascii="Times New Roman" w:hAnsi="Times New Roman"/>
          <w:b/>
          <w:sz w:val="24"/>
          <w:szCs w:val="24"/>
        </w:rPr>
        <w:t>ВсОШ</w:t>
      </w:r>
      <w:proofErr w:type="spellEnd"/>
    </w:p>
    <w:p w:rsidR="002C08CE" w:rsidRDefault="002C08CE">
      <w:pPr>
        <w:pStyle w:val="a1"/>
        <w:spacing w:after="0" w:line="100" w:lineRule="atLeast"/>
        <w:jc w:val="center"/>
      </w:pPr>
    </w:p>
    <w:p w:rsidR="002C08CE" w:rsidRPr="00D44238" w:rsidRDefault="00F46934">
      <w:pPr>
        <w:pStyle w:val="a0"/>
        <w:tabs>
          <w:tab w:val="left" w:pos="0"/>
        </w:tabs>
        <w:spacing w:after="0" w:line="100" w:lineRule="atLeast"/>
        <w:ind w:hanging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4238" w:rsidRPr="00D44238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Минобрнауки России от 18 ноября 2013 года № 1252 «Об утверждении Порядка проведения всероссийской олимпиады школьников» (с изменениями, внесенными  приказом  от 17.12.2015 №1488), письмом </w:t>
      </w:r>
      <w:proofErr w:type="spellStart"/>
      <w:r w:rsidR="00D44238" w:rsidRPr="00D44238">
        <w:rPr>
          <w:rFonts w:ascii="Times New Roman" w:hAnsi="Times New Roman" w:cs="Times New Roman"/>
          <w:sz w:val="24"/>
          <w:szCs w:val="24"/>
        </w:rPr>
        <w:t>минобразования</w:t>
      </w:r>
      <w:proofErr w:type="spellEnd"/>
      <w:r w:rsidR="00D44238" w:rsidRPr="00D44238">
        <w:rPr>
          <w:rFonts w:ascii="Times New Roman" w:hAnsi="Times New Roman" w:cs="Times New Roman"/>
          <w:sz w:val="24"/>
          <w:szCs w:val="24"/>
        </w:rPr>
        <w:t xml:space="preserve"> Ростовской области от 05.09.2019 №24/4.1-11797, в целях организованного проведения школьного этапа  всероссийской олимпиады школьн</w:t>
      </w:r>
      <w:r w:rsidR="00C23E79">
        <w:rPr>
          <w:rFonts w:ascii="Times New Roman" w:hAnsi="Times New Roman" w:cs="Times New Roman"/>
          <w:sz w:val="24"/>
          <w:szCs w:val="24"/>
        </w:rPr>
        <w:t>иков в 2019-2020 учебном году, на основании приказа Отдела образования Администрации г.Каменск-Шахтинского от</w:t>
      </w:r>
      <w:r w:rsidR="00D15608">
        <w:rPr>
          <w:rFonts w:ascii="Times New Roman" w:hAnsi="Times New Roman" w:cs="Times New Roman"/>
          <w:sz w:val="24"/>
          <w:szCs w:val="24"/>
        </w:rPr>
        <w:t xml:space="preserve"> </w:t>
      </w:r>
      <w:r w:rsidR="00C23E79">
        <w:rPr>
          <w:rFonts w:ascii="Times New Roman" w:hAnsi="Times New Roman" w:cs="Times New Roman"/>
          <w:sz w:val="24"/>
          <w:szCs w:val="24"/>
        </w:rPr>
        <w:t xml:space="preserve">06.09.2019 № 594,- </w:t>
      </w:r>
    </w:p>
    <w:p w:rsidR="00D44238" w:rsidRDefault="00D44238">
      <w:pPr>
        <w:pStyle w:val="a0"/>
        <w:tabs>
          <w:tab w:val="left" w:pos="0"/>
        </w:tabs>
        <w:spacing w:after="0" w:line="100" w:lineRule="atLeast"/>
        <w:ind w:hanging="28"/>
        <w:jc w:val="both"/>
      </w:pPr>
    </w:p>
    <w:p w:rsidR="002C08CE" w:rsidRDefault="00F46934">
      <w:pPr>
        <w:pStyle w:val="a0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2C08CE" w:rsidRDefault="00F46934">
      <w:pPr>
        <w:pStyle w:val="a0"/>
        <w:tabs>
          <w:tab w:val="left" w:pos="1961"/>
          <w:tab w:val="left" w:pos="702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1.Определить ответственным исполнителем по организации и проведению школьного </w:t>
      </w:r>
      <w:proofErr w:type="gramStart"/>
      <w:r>
        <w:rPr>
          <w:rFonts w:ascii="Times New Roman" w:hAnsi="Times New Roman"/>
          <w:sz w:val="24"/>
          <w:szCs w:val="24"/>
        </w:rPr>
        <w:t>этапа всероссийской олимпиады школьников заместителя директора</w:t>
      </w:r>
      <w:proofErr w:type="gramEnd"/>
      <w:r>
        <w:rPr>
          <w:rFonts w:ascii="Times New Roman" w:hAnsi="Times New Roman"/>
          <w:sz w:val="24"/>
          <w:szCs w:val="24"/>
        </w:rPr>
        <w:t xml:space="preserve"> по учебной работе Г</w:t>
      </w:r>
      <w:r w:rsidR="00D44238">
        <w:rPr>
          <w:rFonts w:ascii="Times New Roman" w:hAnsi="Times New Roman"/>
          <w:sz w:val="24"/>
          <w:szCs w:val="24"/>
        </w:rPr>
        <w:t>ригорьеву Т.С.</w:t>
      </w:r>
    </w:p>
    <w:p w:rsidR="002C08CE" w:rsidRDefault="00F46934">
      <w:pPr>
        <w:pStyle w:val="30"/>
        <w:tabs>
          <w:tab w:val="left" w:pos="360"/>
        </w:tabs>
        <w:spacing w:after="0" w:line="100" w:lineRule="atLeast"/>
        <w:ind w:firstLine="0"/>
      </w:pPr>
      <w:r>
        <w:rPr>
          <w:rFonts w:ascii="Times New Roman" w:hAnsi="Times New Roman"/>
          <w:sz w:val="24"/>
          <w:szCs w:val="24"/>
        </w:rPr>
        <w:t xml:space="preserve">2.Утвердить график проведения  </w:t>
      </w:r>
      <w:r w:rsidR="00D44238">
        <w:rPr>
          <w:rFonts w:ascii="Times New Roman" w:hAnsi="Times New Roman"/>
          <w:sz w:val="24"/>
          <w:szCs w:val="24"/>
        </w:rPr>
        <w:t>школьного этапа олимпиад на 2019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2C08CE" w:rsidRDefault="002C08CE">
      <w:pPr>
        <w:pStyle w:val="30"/>
        <w:tabs>
          <w:tab w:val="left" w:pos="360"/>
        </w:tabs>
        <w:spacing w:after="0" w:line="100" w:lineRule="atLeast"/>
        <w:ind w:firstLine="0"/>
      </w:pPr>
    </w:p>
    <w:tbl>
      <w:tblPr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4620"/>
        <w:gridCol w:w="3016"/>
      </w:tblGrid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jc w:val="center"/>
            </w:pPr>
            <w:r>
              <w:rPr>
                <w:sz w:val="24"/>
              </w:rPr>
              <w:t>Предмет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jc w:val="center"/>
            </w:pPr>
            <w:r>
              <w:rPr>
                <w:sz w:val="24"/>
              </w:rPr>
              <w:t>Сроки проведения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Русский язык (начальная школа)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D4423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01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Математика (начальная школа)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02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03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Немецкий, французский языки, право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07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08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Технология, ОБЖ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09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10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11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14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15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 xml:space="preserve">Информатика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16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Искусство, экономика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17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18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21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Химия</w:t>
            </w:r>
            <w:proofErr w:type="gramStart"/>
            <w:r>
              <w:rPr>
                <w:sz w:val="24"/>
              </w:rPr>
              <w:t xml:space="preserve"> </w:t>
            </w:r>
            <w:r w:rsidR="00831B58">
              <w:rPr>
                <w:sz w:val="24"/>
              </w:rPr>
              <w:t>,</w:t>
            </w:r>
            <w:proofErr w:type="gramEnd"/>
            <w:r w:rsidR="00831B58">
              <w:rPr>
                <w:sz w:val="24"/>
              </w:rPr>
              <w:t xml:space="preserve"> астрономия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831B58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22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380DF0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23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  <w:tr w:rsidR="002C08CE">
        <w:trPr>
          <w:cantSplit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F46934">
            <w:pPr>
              <w:pStyle w:val="ae"/>
              <w:ind w:left="12" w:right="-3" w:firstLine="15"/>
              <w:jc w:val="center"/>
            </w:pPr>
            <w:r>
              <w:rPr>
                <w:sz w:val="24"/>
              </w:rPr>
              <w:t>История, экология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8CE" w:rsidRDefault="001E7657">
            <w:pPr>
              <w:pStyle w:val="ae"/>
              <w:ind w:left="282" w:right="-3" w:hanging="15"/>
              <w:jc w:val="center"/>
            </w:pPr>
            <w:r>
              <w:rPr>
                <w:sz w:val="24"/>
              </w:rPr>
              <w:t>24</w:t>
            </w:r>
            <w:r w:rsidR="00F46934">
              <w:rPr>
                <w:sz w:val="24"/>
              </w:rPr>
              <w:t>.10.201</w:t>
            </w:r>
            <w:r>
              <w:rPr>
                <w:sz w:val="24"/>
              </w:rPr>
              <w:t>9</w:t>
            </w:r>
          </w:p>
        </w:tc>
      </w:tr>
    </w:tbl>
    <w:p w:rsidR="002C08CE" w:rsidRDefault="002C08CE">
      <w:pPr>
        <w:pStyle w:val="30"/>
        <w:tabs>
          <w:tab w:val="left" w:pos="397"/>
        </w:tabs>
        <w:spacing w:after="0" w:line="100" w:lineRule="atLeast"/>
        <w:ind w:firstLine="0"/>
      </w:pPr>
    </w:p>
    <w:p w:rsidR="002C08CE" w:rsidRDefault="00F46934">
      <w:pPr>
        <w:pStyle w:val="a0"/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3. Заместителю директора по у</w:t>
      </w:r>
      <w:r w:rsidR="001E7657">
        <w:rPr>
          <w:rFonts w:ascii="Times New Roman" w:hAnsi="Times New Roman"/>
          <w:sz w:val="24"/>
          <w:szCs w:val="24"/>
        </w:rPr>
        <w:t>чебной работе Григорьевой Т.С.</w:t>
      </w:r>
      <w:r>
        <w:rPr>
          <w:rFonts w:ascii="Times New Roman" w:hAnsi="Times New Roman"/>
          <w:sz w:val="24"/>
          <w:szCs w:val="24"/>
        </w:rPr>
        <w:t>:</w:t>
      </w:r>
    </w:p>
    <w:p w:rsidR="002C08CE" w:rsidRPr="00007269" w:rsidRDefault="00F46934">
      <w:pPr>
        <w:pStyle w:val="a0"/>
        <w:numPr>
          <w:ilvl w:val="0"/>
          <w:numId w:val="2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обеспечить санитарно-гигиенические условия для проведения школьного этапа олимпиад;</w:t>
      </w:r>
    </w:p>
    <w:p w:rsidR="00007269" w:rsidRDefault="00007269">
      <w:pPr>
        <w:pStyle w:val="a0"/>
        <w:numPr>
          <w:ilvl w:val="0"/>
          <w:numId w:val="2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заблаговременно проинформировать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и их родителей (за</w:t>
      </w:r>
      <w:r w:rsidR="00147BE0">
        <w:rPr>
          <w:rFonts w:ascii="Times New Roman" w:hAnsi="Times New Roman"/>
          <w:sz w:val="24"/>
          <w:szCs w:val="24"/>
        </w:rPr>
        <w:t xml:space="preserve">конных представителей) о сроках и месте проведения школьного этапа </w:t>
      </w:r>
      <w:proofErr w:type="spellStart"/>
      <w:r w:rsidR="00147BE0">
        <w:rPr>
          <w:rFonts w:ascii="Times New Roman" w:hAnsi="Times New Roman"/>
          <w:sz w:val="24"/>
          <w:szCs w:val="24"/>
        </w:rPr>
        <w:t>ВсОШ</w:t>
      </w:r>
      <w:proofErr w:type="spellEnd"/>
      <w:r w:rsidR="00147BE0">
        <w:rPr>
          <w:rFonts w:ascii="Times New Roman" w:hAnsi="Times New Roman"/>
          <w:sz w:val="24"/>
          <w:szCs w:val="24"/>
        </w:rPr>
        <w:t xml:space="preserve"> по каждому общеобразовательному предмету, а также о Порядке проведения олимпиады и утвержденных требованиях к организации и проведению школьного этапа олимпиады (</w:t>
      </w:r>
      <w:proofErr w:type="spellStart"/>
      <w:r w:rsidR="00147BE0">
        <w:rPr>
          <w:rFonts w:ascii="Times New Roman" w:hAnsi="Times New Roman"/>
          <w:sz w:val="24"/>
          <w:szCs w:val="24"/>
        </w:rPr>
        <w:t>далее-Порядок</w:t>
      </w:r>
      <w:proofErr w:type="spellEnd"/>
      <w:r w:rsidR="00147BE0">
        <w:rPr>
          <w:rFonts w:ascii="Times New Roman" w:hAnsi="Times New Roman"/>
          <w:sz w:val="24"/>
          <w:szCs w:val="24"/>
        </w:rPr>
        <w:t>);</w:t>
      </w:r>
    </w:p>
    <w:p w:rsidR="002C08CE" w:rsidRDefault="00F46934">
      <w:pPr>
        <w:pStyle w:val="a0"/>
        <w:numPr>
          <w:ilvl w:val="0"/>
          <w:numId w:val="2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обеспечить сбор и хранение заявлений родителей (законных представителей) обучающихся, заявивших о своем участии в олимпиаде, об ознакомлении с Порядком </w:t>
      </w:r>
      <w:r>
        <w:rPr>
          <w:rFonts w:ascii="Times New Roman" w:hAnsi="Times New Roman"/>
          <w:sz w:val="24"/>
          <w:szCs w:val="24"/>
        </w:rPr>
        <w:lastRenderedPageBreak/>
        <w:t>и согласии на публикацию олимпиадных работ несовершеннолетних детей, в том числе в сети Интернет;</w:t>
      </w:r>
    </w:p>
    <w:p w:rsidR="002C08CE" w:rsidRDefault="00F46934">
      <w:pPr>
        <w:pStyle w:val="a0"/>
        <w:numPr>
          <w:ilvl w:val="0"/>
          <w:numId w:val="2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утвердить результаты школьного этапа олимпиады по каждому общеобразовательному предмету в течение 3-х дней с момента проведения олимпиады, в т.ч. протоколы жюри школьного этапа олимпиады</w:t>
      </w:r>
      <w:r w:rsidR="00147BE0">
        <w:rPr>
          <w:rFonts w:ascii="Times New Roman" w:hAnsi="Times New Roman"/>
          <w:sz w:val="24"/>
          <w:szCs w:val="24"/>
        </w:rPr>
        <w:t>.</w:t>
      </w:r>
    </w:p>
    <w:p w:rsidR="002C08CE" w:rsidRDefault="00147BE0">
      <w:pPr>
        <w:pStyle w:val="a0"/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 w:rsidR="00F46934">
        <w:rPr>
          <w:rFonts w:ascii="Times New Roman" w:hAnsi="Times New Roman"/>
          <w:sz w:val="24"/>
          <w:szCs w:val="24"/>
        </w:rPr>
        <w:t>4. Учителям — предметникам школы:</w:t>
      </w:r>
    </w:p>
    <w:p w:rsidR="002C08CE" w:rsidRDefault="00F46934">
      <w:pPr>
        <w:pStyle w:val="a0"/>
        <w:numPr>
          <w:ilvl w:val="0"/>
          <w:numId w:val="2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заблаговременно проинформировать обучающихся и их родителей (законных представителей) о сроках и месте проведения школьного этапа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по каждому общеобразовательному предмету, а также о Порядке проведения олимпиады и утвержденных требованиях к организации и проведению школьного этапа олимпиады (далее – Порядок);</w:t>
      </w:r>
    </w:p>
    <w:p w:rsidR="002C08CE" w:rsidRDefault="00F46934">
      <w:pPr>
        <w:pStyle w:val="a0"/>
        <w:numPr>
          <w:ilvl w:val="0"/>
          <w:numId w:val="2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своевременно проводить проверку олимпиадных работ, оформлять результаты в форме протоколов, предоставлять их заместителю директора по учебной работе.</w:t>
      </w:r>
    </w:p>
    <w:p w:rsidR="002C08CE" w:rsidRDefault="00F46934">
      <w:pPr>
        <w:pStyle w:val="a0"/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Инженеру-э</w:t>
      </w:r>
      <w:r w:rsidR="00147BE0">
        <w:rPr>
          <w:rFonts w:ascii="Times New Roman" w:hAnsi="Times New Roman"/>
          <w:sz w:val="24"/>
          <w:szCs w:val="24"/>
        </w:rPr>
        <w:t>лектронику</w:t>
      </w:r>
      <w:proofErr w:type="spellEnd"/>
      <w:r w:rsidR="00147BE0">
        <w:rPr>
          <w:rFonts w:ascii="Times New Roman" w:hAnsi="Times New Roman"/>
          <w:sz w:val="24"/>
          <w:szCs w:val="24"/>
        </w:rPr>
        <w:t xml:space="preserve"> школы Ерохиной С.В.</w:t>
      </w:r>
      <w:r>
        <w:rPr>
          <w:rFonts w:ascii="Times New Roman" w:hAnsi="Times New Roman"/>
          <w:sz w:val="24"/>
          <w:szCs w:val="24"/>
        </w:rPr>
        <w:t xml:space="preserve"> опубликовать протоколы на </w:t>
      </w:r>
      <w:r w:rsidR="00147BE0">
        <w:rPr>
          <w:rFonts w:ascii="Times New Roman" w:hAnsi="Times New Roman"/>
          <w:sz w:val="24"/>
          <w:szCs w:val="24"/>
        </w:rPr>
        <w:t>сайте школы в разделе «</w:t>
      </w:r>
      <w:proofErr w:type="spellStart"/>
      <w:r w:rsidR="00147BE0">
        <w:rPr>
          <w:rFonts w:ascii="Times New Roman" w:hAnsi="Times New Roman"/>
          <w:sz w:val="24"/>
          <w:szCs w:val="24"/>
        </w:rPr>
        <w:t>ВсОШ</w:t>
      </w:r>
      <w:proofErr w:type="spellEnd"/>
      <w:r w:rsidR="00147BE0">
        <w:rPr>
          <w:rFonts w:ascii="Times New Roman" w:hAnsi="Times New Roman"/>
          <w:sz w:val="24"/>
          <w:szCs w:val="24"/>
        </w:rPr>
        <w:t xml:space="preserve"> 2019/2020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>» в течение 3-х дней с момента проведения олимпиады</w:t>
      </w:r>
    </w:p>
    <w:p w:rsidR="002C08CE" w:rsidRDefault="00F46934">
      <w:pPr>
        <w:pStyle w:val="a0"/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Утвердить требования к организации и проведению школьного этапа олимпиады, методику оценивания выполненных олимпиадных заданий, процедуру регистрации участников олимпиады, показа олимпиадных работ, а также рассмотрения апелляций участников олимпиады, отраженные в методических рекомендациях по разработке требований к организации и проведению школьного и муниципального этапов олимпиады по каждому общеобразовательному предмету, размещенных на официальном сайте всероссийской ол</w:t>
      </w:r>
      <w:r w:rsidR="00147BE0">
        <w:rPr>
          <w:rFonts w:ascii="Times New Roman" w:hAnsi="Times New Roman"/>
          <w:sz w:val="24"/>
          <w:szCs w:val="24"/>
        </w:rPr>
        <w:t>импиады школьников в разделе «Пресс-релиз</w:t>
      </w:r>
      <w:r>
        <w:rPr>
          <w:rFonts w:ascii="Times New Roman" w:hAnsi="Times New Roman"/>
          <w:sz w:val="24"/>
          <w:szCs w:val="24"/>
        </w:rPr>
        <w:t>»</w:t>
      </w:r>
      <w:r w:rsidR="00147BE0">
        <w:rPr>
          <w:rFonts w:ascii="Times New Roman" w:hAnsi="Times New Roman"/>
          <w:sz w:val="24"/>
          <w:szCs w:val="24"/>
        </w:rPr>
        <w:t>, подразделе «Важная информация</w:t>
      </w:r>
      <w:proofErr w:type="gramEnd"/>
      <w:r w:rsidR="00147BE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по адре</w:t>
      </w:r>
      <w:r w:rsidR="00147BE0">
        <w:rPr>
          <w:rFonts w:ascii="Times New Roman" w:hAnsi="Times New Roman"/>
          <w:sz w:val="24"/>
          <w:szCs w:val="24"/>
        </w:rPr>
        <w:t xml:space="preserve">су </w:t>
      </w:r>
      <w:r>
        <w:rPr>
          <w:rStyle w:val="-"/>
          <w:rFonts w:ascii="Times New Roman" w:hAnsi="Times New Roman"/>
          <w:b/>
          <w:sz w:val="24"/>
          <w:szCs w:val="24"/>
        </w:rPr>
        <w:t>http://</w:t>
      </w:r>
      <w:r w:rsidR="00A31C80">
        <w:rPr>
          <w:rStyle w:val="-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-"/>
          <w:rFonts w:ascii="Times New Roman" w:hAnsi="Times New Roman"/>
          <w:b/>
          <w:sz w:val="24"/>
          <w:szCs w:val="24"/>
        </w:rPr>
        <w:t>rosolymp.ru</w:t>
      </w:r>
      <w:proofErr w:type="spellEnd"/>
    </w:p>
    <w:p w:rsidR="002C08CE" w:rsidRDefault="00855B96">
      <w:pPr>
        <w:pStyle w:val="a0"/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7</w:t>
      </w:r>
      <w:r w:rsidR="00F46934">
        <w:rPr>
          <w:rFonts w:ascii="Times New Roman" w:hAnsi="Times New Roman"/>
          <w:sz w:val="24"/>
          <w:szCs w:val="24"/>
        </w:rPr>
        <w:t xml:space="preserve">.Определить квоту победителей и призеров школьного этапа олимпиады по каждому общеобразовательному предмету – 1 человек от параллели (без учета победителей прошлых лет). </w:t>
      </w:r>
    </w:p>
    <w:p w:rsidR="002C08CE" w:rsidRDefault="00855B96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8</w:t>
      </w:r>
      <w:r w:rsidR="00F46934">
        <w:rPr>
          <w:rFonts w:ascii="Times New Roman" w:hAnsi="Times New Roman"/>
          <w:sz w:val="24"/>
          <w:szCs w:val="24"/>
        </w:rPr>
        <w:t xml:space="preserve">. </w:t>
      </w:r>
      <w:r w:rsidR="00A31C80">
        <w:rPr>
          <w:rFonts w:ascii="Times New Roman" w:hAnsi="Times New Roman"/>
          <w:sz w:val="24"/>
          <w:szCs w:val="24"/>
        </w:rPr>
        <w:t xml:space="preserve">Секретарю школы </w:t>
      </w:r>
      <w:proofErr w:type="spellStart"/>
      <w:r w:rsidR="00A31C80">
        <w:rPr>
          <w:rFonts w:ascii="Times New Roman" w:hAnsi="Times New Roman"/>
          <w:sz w:val="24"/>
          <w:szCs w:val="24"/>
        </w:rPr>
        <w:t>Хоперсковой</w:t>
      </w:r>
      <w:proofErr w:type="spellEnd"/>
      <w:r w:rsidR="00A31C80">
        <w:rPr>
          <w:rFonts w:ascii="Times New Roman" w:hAnsi="Times New Roman"/>
          <w:sz w:val="24"/>
          <w:szCs w:val="24"/>
        </w:rPr>
        <w:t xml:space="preserve"> И.А.</w:t>
      </w:r>
      <w:r w:rsidR="00F46934">
        <w:rPr>
          <w:rFonts w:ascii="Times New Roman" w:hAnsi="Times New Roman"/>
          <w:sz w:val="24"/>
          <w:szCs w:val="24"/>
        </w:rPr>
        <w:t xml:space="preserve"> ознакомить </w:t>
      </w:r>
      <w:r>
        <w:rPr>
          <w:rFonts w:ascii="Times New Roman" w:hAnsi="Times New Roman"/>
          <w:sz w:val="24"/>
          <w:szCs w:val="24"/>
        </w:rPr>
        <w:t>учителей предметников</w:t>
      </w:r>
      <w:r w:rsidR="00F46934">
        <w:rPr>
          <w:rFonts w:ascii="Times New Roman" w:hAnsi="Times New Roman"/>
          <w:sz w:val="24"/>
          <w:szCs w:val="24"/>
        </w:rPr>
        <w:t xml:space="preserve">  с данным приказом под роспись.</w:t>
      </w:r>
    </w:p>
    <w:p w:rsidR="002C08CE" w:rsidRPr="00855B96" w:rsidRDefault="00855B96">
      <w:pPr>
        <w:pStyle w:val="a0"/>
        <w:tabs>
          <w:tab w:val="left" w:pos="360"/>
        </w:tabs>
        <w:spacing w:after="0" w:line="100" w:lineRule="atLeast"/>
        <w:jc w:val="both"/>
      </w:pPr>
      <w:r w:rsidRPr="00855B96">
        <w:rPr>
          <w:rFonts w:ascii="Times New Roman" w:hAnsi="Times New Roman"/>
          <w:color w:val="000000"/>
          <w:sz w:val="24"/>
          <w:szCs w:val="24"/>
        </w:rPr>
        <w:t>9</w:t>
      </w:r>
      <w:r w:rsidR="00F46934" w:rsidRPr="00855B96">
        <w:rPr>
          <w:rFonts w:ascii="Times New Roman" w:hAnsi="Times New Roman"/>
          <w:color w:val="000000"/>
          <w:sz w:val="24"/>
          <w:szCs w:val="24"/>
        </w:rPr>
        <w:t xml:space="preserve">. Контроль исполнения приказа возложить на </w:t>
      </w:r>
      <w:r w:rsidRPr="00855B96">
        <w:rPr>
          <w:rFonts w:ascii="Times New Roman" w:hAnsi="Times New Roman"/>
          <w:color w:val="000000"/>
          <w:sz w:val="24"/>
          <w:szCs w:val="24"/>
        </w:rPr>
        <w:t>заместителя директора по учебной работе Г</w:t>
      </w:r>
      <w:r w:rsidR="00A31C80">
        <w:rPr>
          <w:rFonts w:ascii="Times New Roman" w:hAnsi="Times New Roman"/>
          <w:color w:val="000000"/>
          <w:sz w:val="24"/>
          <w:szCs w:val="24"/>
        </w:rPr>
        <w:t>ригорьевой Т.С.</w:t>
      </w:r>
    </w:p>
    <w:p w:rsidR="002C08CE" w:rsidRDefault="002C08CE">
      <w:pPr>
        <w:pStyle w:val="a0"/>
        <w:spacing w:after="0" w:line="100" w:lineRule="atLeast"/>
        <w:ind w:left="540"/>
        <w:jc w:val="center"/>
      </w:pP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4A0"/>
      </w:tblPr>
      <w:tblGrid>
        <w:gridCol w:w="2839"/>
        <w:gridCol w:w="1474"/>
        <w:gridCol w:w="214"/>
        <w:gridCol w:w="1930"/>
        <w:gridCol w:w="214"/>
        <w:gridCol w:w="2980"/>
      </w:tblGrid>
      <w:tr w:rsidR="002C08CE" w:rsidRPr="00A31C80">
        <w:trPr>
          <w:cantSplit/>
        </w:trPr>
        <w:tc>
          <w:tcPr>
            <w:tcW w:w="283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F46934">
            <w:pPr>
              <w:pStyle w:val="3"/>
              <w:numPr>
                <w:ilvl w:val="2"/>
                <w:numId w:val="1"/>
              </w:numPr>
              <w:tabs>
                <w:tab w:val="left" w:pos="1275"/>
                <w:tab w:val="left" w:pos="1830"/>
                <w:tab w:val="left" w:pos="1995"/>
                <w:tab w:val="left" w:pos="2550"/>
                <w:tab w:val="left" w:pos="2715"/>
                <w:tab w:val="left" w:pos="3270"/>
                <w:tab w:val="left" w:pos="3435"/>
              </w:tabs>
              <w:spacing w:before="0" w:after="0" w:line="100" w:lineRule="atLeast"/>
              <w:ind w:left="555" w:right="9" w:hanging="1422"/>
              <w:rPr>
                <w:sz w:val="22"/>
              </w:rPr>
            </w:pPr>
            <w:proofErr w:type="spellStart"/>
            <w:r w:rsidRPr="00A31C80">
              <w:rPr>
                <w:rFonts w:ascii="Times New Roman" w:hAnsi="Times New Roman" w:cs="Times New Roman"/>
                <w:sz w:val="22"/>
                <w:szCs w:val="24"/>
              </w:rPr>
              <w:t>Руковод</w:t>
            </w:r>
            <w:proofErr w:type="spellEnd"/>
            <w:r w:rsidR="00A31C80">
              <w:rPr>
                <w:rFonts w:ascii="Times New Roman" w:hAnsi="Times New Roman" w:cs="Times New Roman"/>
                <w:sz w:val="22"/>
                <w:szCs w:val="24"/>
              </w:rPr>
              <w:t xml:space="preserve"> Руковод</w:t>
            </w:r>
            <w:r w:rsidRPr="00A31C80">
              <w:rPr>
                <w:rFonts w:ascii="Times New Roman" w:hAnsi="Times New Roman" w:cs="Times New Roman"/>
                <w:sz w:val="22"/>
                <w:szCs w:val="24"/>
              </w:rPr>
              <w:t>итель организации</w:t>
            </w:r>
          </w:p>
        </w:tc>
        <w:tc>
          <w:tcPr>
            <w:tcW w:w="147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F46934">
            <w:pPr>
              <w:pStyle w:val="a0"/>
              <w:spacing w:after="0" w:line="100" w:lineRule="atLeast"/>
              <w:jc w:val="center"/>
            </w:pPr>
            <w:r w:rsidRPr="00A31C80">
              <w:rPr>
                <w:rFonts w:ascii="Times New Roman" w:hAnsi="Times New Roman"/>
                <w:szCs w:val="24"/>
              </w:rPr>
              <w:t>директор</w:t>
            </w:r>
          </w:p>
        </w:tc>
        <w:tc>
          <w:tcPr>
            <w:tcW w:w="21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2C08C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93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2C08C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21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2C08CE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F46934">
            <w:pPr>
              <w:pStyle w:val="5"/>
              <w:numPr>
                <w:ilvl w:val="4"/>
                <w:numId w:val="1"/>
              </w:numPr>
              <w:tabs>
                <w:tab w:val="left" w:pos="5486"/>
                <w:tab w:val="left" w:pos="6494"/>
                <w:tab w:val="left" w:pos="7502"/>
              </w:tabs>
              <w:spacing w:before="0" w:after="0" w:line="100" w:lineRule="atLeast"/>
              <w:ind w:right="9"/>
              <w:rPr>
                <w:sz w:val="22"/>
              </w:rPr>
            </w:pPr>
            <w:r w:rsidRPr="00A31C8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4"/>
              </w:rPr>
              <w:t>И.А.Золотова</w:t>
            </w:r>
          </w:p>
        </w:tc>
      </w:tr>
      <w:tr w:rsidR="002C08CE" w:rsidRPr="00A31C80">
        <w:trPr>
          <w:cantSplit/>
        </w:trPr>
        <w:tc>
          <w:tcPr>
            <w:tcW w:w="283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2C08CE">
            <w:pPr>
              <w:pStyle w:val="a0"/>
              <w:spacing w:after="0" w:line="100" w:lineRule="atLeast"/>
            </w:pPr>
          </w:p>
          <w:p w:rsidR="002C08CE" w:rsidRPr="00A31C80" w:rsidRDefault="002C08CE">
            <w:pPr>
              <w:pStyle w:val="a0"/>
              <w:spacing w:after="0" w:line="100" w:lineRule="atLeast"/>
            </w:pPr>
          </w:p>
        </w:tc>
        <w:tc>
          <w:tcPr>
            <w:tcW w:w="147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F46934">
            <w:pPr>
              <w:pStyle w:val="a0"/>
              <w:spacing w:after="0" w:line="100" w:lineRule="atLeast"/>
              <w:jc w:val="center"/>
            </w:pPr>
            <w:r w:rsidRPr="00A31C80">
              <w:rPr>
                <w:rFonts w:ascii="Times New Roman" w:hAnsi="Times New Roman"/>
                <w:szCs w:val="24"/>
              </w:rPr>
              <w:t>(должность)</w:t>
            </w:r>
          </w:p>
        </w:tc>
        <w:tc>
          <w:tcPr>
            <w:tcW w:w="21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2C08CE">
            <w:pPr>
              <w:pStyle w:val="a0"/>
              <w:spacing w:after="0" w:line="100" w:lineRule="atLeast"/>
            </w:pPr>
          </w:p>
        </w:tc>
        <w:tc>
          <w:tcPr>
            <w:tcW w:w="193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F46934">
            <w:pPr>
              <w:pStyle w:val="a0"/>
              <w:spacing w:after="0" w:line="100" w:lineRule="atLeast"/>
              <w:jc w:val="center"/>
            </w:pPr>
            <w:r w:rsidRPr="00A31C80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21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2C08CE">
            <w:pPr>
              <w:pStyle w:val="a0"/>
              <w:spacing w:after="0" w:line="100" w:lineRule="atLeast"/>
            </w:pPr>
          </w:p>
        </w:tc>
        <w:tc>
          <w:tcPr>
            <w:tcW w:w="298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08CE" w:rsidRPr="00A31C80" w:rsidRDefault="00F46934">
            <w:pPr>
              <w:pStyle w:val="a0"/>
              <w:spacing w:after="0" w:line="100" w:lineRule="atLeast"/>
              <w:jc w:val="center"/>
            </w:pPr>
            <w:r w:rsidRPr="00A31C80">
              <w:rPr>
                <w:rFonts w:ascii="Times New Roman" w:hAnsi="Times New Roman"/>
                <w:szCs w:val="24"/>
              </w:rPr>
              <w:t>(расшифровка подписи)</w:t>
            </w:r>
          </w:p>
        </w:tc>
      </w:tr>
    </w:tbl>
    <w:p w:rsidR="00F46934" w:rsidRDefault="00F46934">
      <w:pPr>
        <w:pStyle w:val="a1"/>
        <w:spacing w:after="0" w:line="100" w:lineRule="atLeast"/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2C08CE" w:rsidRDefault="00F46934">
      <w:pPr>
        <w:pStyle w:val="a1"/>
        <w:spacing w:after="0" w:line="100" w:lineRule="atLeast"/>
        <w:ind w:firstLine="540"/>
      </w:pPr>
      <w:r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A31C80">
        <w:rPr>
          <w:rFonts w:ascii="Times New Roman" w:hAnsi="Times New Roman"/>
          <w:color w:val="000000"/>
          <w:sz w:val="24"/>
          <w:szCs w:val="24"/>
        </w:rPr>
        <w:t>Т.С. Григорьева</w:t>
      </w:r>
    </w:p>
    <w:p w:rsidR="002C08CE" w:rsidRDefault="002C08CE">
      <w:pPr>
        <w:pStyle w:val="a1"/>
        <w:spacing w:after="0" w:line="100" w:lineRule="atLeast"/>
        <w:ind w:firstLine="540"/>
      </w:pPr>
    </w:p>
    <w:p w:rsidR="002C08CE" w:rsidRDefault="002C08CE">
      <w:pPr>
        <w:sectPr w:rsidR="002C08CE">
          <w:pgSz w:w="11906" w:h="16838"/>
          <w:pgMar w:top="1134" w:right="1134" w:bottom="957" w:left="1134" w:header="0" w:footer="0" w:gutter="0"/>
          <w:cols w:space="720"/>
          <w:formProt w:val="0"/>
          <w:docGrid w:linePitch="240" w:charSpace="4096"/>
        </w:sectPr>
      </w:pPr>
    </w:p>
    <w:p w:rsidR="002C08CE" w:rsidRDefault="00F46934" w:rsidP="00F46934">
      <w:pPr>
        <w:pStyle w:val="a1"/>
        <w:spacing w:after="0" w:line="240" w:lineRule="auto"/>
        <w:ind w:firstLine="540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Бердник-Бердыченко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Е.Е.</w:t>
      </w:r>
      <w:r w:rsidR="00A31C8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Григорьева Е.Г.</w:t>
      </w:r>
    </w:p>
    <w:p w:rsidR="002C08CE" w:rsidRDefault="00F46934" w:rsidP="00F46934">
      <w:pPr>
        <w:pStyle w:val="a1"/>
        <w:spacing w:after="0" w:line="240" w:lineRule="auto"/>
        <w:ind w:firstLine="540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Забураева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Л.Г.</w:t>
      </w:r>
      <w:r w:rsidR="00A31C8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Акимов Ю.Л.</w:t>
      </w:r>
    </w:p>
    <w:p w:rsidR="002C08CE" w:rsidRDefault="00AF6DB9" w:rsidP="00F46934">
      <w:pPr>
        <w:pStyle w:val="a1"/>
        <w:spacing w:after="0" w:line="240" w:lineRule="auto"/>
        <w:ind w:firstLine="540"/>
      </w:pPr>
      <w:r>
        <w:rPr>
          <w:rFonts w:ascii="Times New Roman" w:hAnsi="Times New Roman"/>
          <w:color w:val="000000"/>
          <w:sz w:val="24"/>
          <w:szCs w:val="24"/>
        </w:rPr>
        <w:t>Гончарова А.А.</w:t>
      </w:r>
    </w:p>
    <w:p w:rsidR="002C08CE" w:rsidRDefault="00A31C80" w:rsidP="00F46934">
      <w:pPr>
        <w:pStyle w:val="a1"/>
        <w:spacing w:after="0" w:line="240" w:lineRule="auto"/>
        <w:ind w:firstLine="540"/>
      </w:pPr>
      <w:r>
        <w:rPr>
          <w:rFonts w:ascii="Times New Roman" w:hAnsi="Times New Roman"/>
          <w:color w:val="000000"/>
          <w:sz w:val="24"/>
          <w:szCs w:val="24"/>
        </w:rPr>
        <w:t>Кузнецова Е.Ю.</w:t>
      </w:r>
    </w:p>
    <w:p w:rsidR="002C08CE" w:rsidRDefault="00F46934" w:rsidP="00F46934">
      <w:pPr>
        <w:pStyle w:val="a1"/>
        <w:spacing w:after="0" w:line="240" w:lineRule="auto"/>
        <w:ind w:firstLine="540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Храмченкова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Ю.Г.</w:t>
      </w:r>
    </w:p>
    <w:p w:rsidR="002C08CE" w:rsidRDefault="00F46934" w:rsidP="00F46934">
      <w:pPr>
        <w:pStyle w:val="a1"/>
        <w:spacing w:after="0" w:line="240" w:lineRule="auto"/>
        <w:ind w:firstLine="540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Басакина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А.Е.</w:t>
      </w:r>
    </w:p>
    <w:p w:rsidR="002C08CE" w:rsidRDefault="00F46934" w:rsidP="00F46934">
      <w:pPr>
        <w:pStyle w:val="a1"/>
        <w:spacing w:after="0" w:line="240" w:lineRule="auto"/>
        <w:ind w:firstLine="540"/>
      </w:pPr>
      <w:r>
        <w:rPr>
          <w:rFonts w:ascii="Times New Roman" w:hAnsi="Times New Roman"/>
          <w:color w:val="000000"/>
          <w:sz w:val="24"/>
          <w:szCs w:val="24"/>
        </w:rPr>
        <w:t>Куштаева С.И.</w:t>
      </w:r>
    </w:p>
    <w:p w:rsidR="002C08CE" w:rsidRDefault="00F46934" w:rsidP="00F46934">
      <w:pPr>
        <w:pStyle w:val="a1"/>
        <w:spacing w:after="0" w:line="240" w:lineRule="auto"/>
        <w:ind w:firstLine="540"/>
      </w:pPr>
      <w:r>
        <w:rPr>
          <w:rFonts w:ascii="Times New Roman" w:hAnsi="Times New Roman"/>
          <w:color w:val="000000"/>
          <w:sz w:val="24"/>
          <w:szCs w:val="24"/>
        </w:rPr>
        <w:t>Аренина А.Г.</w:t>
      </w:r>
    </w:p>
    <w:p w:rsidR="002C08CE" w:rsidRDefault="00A31C80" w:rsidP="00F46934">
      <w:pPr>
        <w:pStyle w:val="a1"/>
        <w:spacing w:after="0" w:line="240" w:lineRule="auto"/>
        <w:ind w:firstLine="540"/>
      </w:pPr>
      <w:bookmarkStart w:id="0" w:name="__DdeLink__1733_1658444146"/>
      <w:bookmarkEnd w:id="0"/>
      <w:r>
        <w:rPr>
          <w:rFonts w:ascii="Times New Roman" w:hAnsi="Times New Roman"/>
          <w:color w:val="000000"/>
          <w:sz w:val="24"/>
          <w:szCs w:val="24"/>
        </w:rPr>
        <w:t>Раменская Н.В.</w:t>
      </w:r>
    </w:p>
    <w:p w:rsidR="00F46934" w:rsidRDefault="00F46934" w:rsidP="00F4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F46934">
        <w:rPr>
          <w:rFonts w:ascii="Times New Roman" w:hAnsi="Times New Roman" w:cs="Times New Roman"/>
          <w:sz w:val="24"/>
          <w:szCs w:val="24"/>
        </w:rPr>
        <w:t>Ярема О.В.</w:t>
      </w:r>
    </w:p>
    <w:p w:rsidR="00F46934" w:rsidRDefault="00AF6DB9" w:rsidP="00F4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46934" w:rsidRDefault="00F46934" w:rsidP="00F46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934" w:rsidRPr="00F46934" w:rsidRDefault="00F46934">
      <w:pPr>
        <w:rPr>
          <w:rFonts w:ascii="Times New Roman" w:hAnsi="Times New Roman" w:cs="Times New Roman"/>
          <w:sz w:val="24"/>
          <w:szCs w:val="24"/>
        </w:rPr>
        <w:sectPr w:rsidR="00F46934" w:rsidRPr="00F46934" w:rsidSect="00F46934">
          <w:type w:val="continuous"/>
          <w:pgSz w:w="11906" w:h="16838"/>
          <w:pgMar w:top="1134" w:right="1134" w:bottom="957" w:left="1134" w:header="0" w:footer="0" w:gutter="0"/>
          <w:cols w:sep="1" w:space="0"/>
          <w:formProt w:val="0"/>
          <w:docGrid w:linePitch="240" w:charSpace="4096"/>
        </w:sectPr>
      </w:pPr>
    </w:p>
    <w:p w:rsidR="002C08CE" w:rsidRDefault="002C08CE">
      <w:pPr>
        <w:pStyle w:val="a0"/>
      </w:pPr>
    </w:p>
    <w:sectPr w:rsidR="002C08CE" w:rsidSect="00F46934">
      <w:type w:val="continuous"/>
      <w:pgSz w:w="11906" w:h="16838"/>
      <w:pgMar w:top="1134" w:right="1134" w:bottom="957" w:left="1134" w:header="0" w:footer="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6C4"/>
    <w:multiLevelType w:val="multilevel"/>
    <w:tmpl w:val="0AFEF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EF6E24"/>
    <w:multiLevelType w:val="multilevel"/>
    <w:tmpl w:val="5B60E1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5ED1B33"/>
    <w:multiLevelType w:val="multilevel"/>
    <w:tmpl w:val="2F3C7BB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075C94"/>
    <w:multiLevelType w:val="multilevel"/>
    <w:tmpl w:val="C34023F8"/>
    <w:lvl w:ilvl="0">
      <w:start w:val="1"/>
      <w:numFmt w:val="bullet"/>
      <w:lvlText w:val=""/>
      <w:lvlJc w:val="left"/>
      <w:pPr>
        <w:tabs>
          <w:tab w:val="num" w:pos="937"/>
        </w:tabs>
        <w:ind w:left="937" w:hanging="397"/>
      </w:pPr>
      <w:rPr>
        <w:rFonts w:ascii="Wingdings 2" w:hAnsi="Wingdings 2" w:cs="Wingdings 2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8CE"/>
    <w:rsid w:val="00007269"/>
    <w:rsid w:val="00147BE0"/>
    <w:rsid w:val="00184E2E"/>
    <w:rsid w:val="001E7657"/>
    <w:rsid w:val="002C08CE"/>
    <w:rsid w:val="00370293"/>
    <w:rsid w:val="00380DF0"/>
    <w:rsid w:val="004F346D"/>
    <w:rsid w:val="00644CA6"/>
    <w:rsid w:val="00831B58"/>
    <w:rsid w:val="00855B96"/>
    <w:rsid w:val="008C5D47"/>
    <w:rsid w:val="00A31C80"/>
    <w:rsid w:val="00A70EB8"/>
    <w:rsid w:val="00A8653F"/>
    <w:rsid w:val="00AF6DB9"/>
    <w:rsid w:val="00B328FD"/>
    <w:rsid w:val="00C23E79"/>
    <w:rsid w:val="00CC541D"/>
    <w:rsid w:val="00D15608"/>
    <w:rsid w:val="00D44238"/>
    <w:rsid w:val="00F23335"/>
    <w:rsid w:val="00F46934"/>
    <w:rsid w:val="00FB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57"/>
  </w:style>
  <w:style w:type="paragraph" w:styleId="1">
    <w:name w:val="heading 1"/>
    <w:basedOn w:val="a0"/>
    <w:next w:val="a1"/>
    <w:rsid w:val="002C08CE"/>
    <w:pPr>
      <w:keepNext/>
      <w:spacing w:after="0" w:line="100" w:lineRule="atLeast"/>
      <w:ind w:left="139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1"/>
    <w:rsid w:val="002C08CE"/>
    <w:pPr>
      <w:keepNext/>
      <w:tabs>
        <w:tab w:val="num" w:pos="720"/>
        <w:tab w:val="left" w:pos="1440"/>
        <w:tab w:val="left" w:pos="2160"/>
        <w:tab w:val="left" w:pos="2880"/>
        <w:tab w:val="left" w:pos="360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1"/>
    <w:rsid w:val="002C08CE"/>
    <w:pPr>
      <w:tabs>
        <w:tab w:val="num" w:pos="1008"/>
        <w:tab w:val="left" w:pos="2016"/>
        <w:tab w:val="left" w:pos="3024"/>
        <w:tab w:val="left" w:pos="4032"/>
        <w:tab w:val="left" w:pos="504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C08CE"/>
    <w:pPr>
      <w:suppressAutoHyphens/>
    </w:pPr>
    <w:rPr>
      <w:rFonts w:ascii="Calibri" w:eastAsia="SimSun" w:hAnsi="Calibri"/>
    </w:rPr>
  </w:style>
  <w:style w:type="character" w:customStyle="1" w:styleId="10">
    <w:name w:val="Заголовок 1 Знак"/>
    <w:basedOn w:val="a2"/>
    <w:rsid w:val="002C08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2"/>
    <w:rsid w:val="002C08CE"/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2"/>
    <w:rsid w:val="002C08CE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Текст выноски Знак"/>
    <w:basedOn w:val="a2"/>
    <w:rsid w:val="002C08C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2C08CE"/>
    <w:rPr>
      <w:rFonts w:eastAsia="Times New Roman" w:cs="Times New Roman"/>
    </w:rPr>
  </w:style>
  <w:style w:type="character" w:customStyle="1" w:styleId="WW8Num3z0">
    <w:name w:val="WW8Num3z0"/>
    <w:rsid w:val="002C08CE"/>
    <w:rPr>
      <w:rFonts w:ascii="Symbol" w:hAnsi="Symbol" w:cs="Symbol"/>
    </w:rPr>
  </w:style>
  <w:style w:type="character" w:customStyle="1" w:styleId="WW8Num3z1">
    <w:name w:val="WW8Num3z1"/>
    <w:rsid w:val="002C08CE"/>
    <w:rPr>
      <w:rFonts w:ascii="Courier New" w:hAnsi="Courier New" w:cs="Courier New"/>
    </w:rPr>
  </w:style>
  <w:style w:type="character" w:customStyle="1" w:styleId="WW8Num3z2">
    <w:name w:val="WW8Num3z2"/>
    <w:rsid w:val="002C08CE"/>
    <w:rPr>
      <w:rFonts w:ascii="Wingdings" w:hAnsi="Wingdings" w:cs="Wingdings"/>
    </w:rPr>
  </w:style>
  <w:style w:type="character" w:customStyle="1" w:styleId="WW8Num4z0">
    <w:name w:val="WW8Num4z0"/>
    <w:rsid w:val="002C08CE"/>
    <w:rPr>
      <w:rFonts w:ascii="Symbol" w:hAnsi="Symbol" w:cs="Symbol"/>
    </w:rPr>
  </w:style>
  <w:style w:type="character" w:customStyle="1" w:styleId="WW8Num4z1">
    <w:name w:val="WW8Num4z1"/>
    <w:rsid w:val="002C08CE"/>
    <w:rPr>
      <w:rFonts w:ascii="Courier New" w:hAnsi="Courier New" w:cs="Courier New"/>
    </w:rPr>
  </w:style>
  <w:style w:type="character" w:customStyle="1" w:styleId="WW8Num4z2">
    <w:name w:val="WW8Num4z2"/>
    <w:rsid w:val="002C08CE"/>
    <w:rPr>
      <w:rFonts w:ascii="Wingdings" w:hAnsi="Wingdings" w:cs="Wingdings"/>
    </w:rPr>
  </w:style>
  <w:style w:type="character" w:customStyle="1" w:styleId="WW8Num1z0">
    <w:name w:val="WW8Num1z0"/>
    <w:rsid w:val="002C08CE"/>
    <w:rPr>
      <w:rFonts w:ascii="Wingdings 2" w:hAnsi="Wingdings 2" w:cs="Wingdings 2"/>
      <w:b/>
      <w:bCs/>
    </w:rPr>
  </w:style>
  <w:style w:type="character" w:customStyle="1" w:styleId="WW8Num1z1">
    <w:name w:val="WW8Num1z1"/>
    <w:rsid w:val="002C08CE"/>
    <w:rPr>
      <w:rFonts w:ascii="Courier New" w:hAnsi="Courier New" w:cs="Courier New"/>
      <w:sz w:val="20"/>
      <w:szCs w:val="20"/>
      <w:lang w:val="ru-RU"/>
    </w:rPr>
  </w:style>
  <w:style w:type="character" w:customStyle="1" w:styleId="WW8Num1z2">
    <w:name w:val="WW8Num1z2"/>
    <w:rsid w:val="002C08CE"/>
    <w:rPr>
      <w:rFonts w:ascii="Wingdings" w:hAnsi="Wingdings" w:cs="Wingdings"/>
      <w:sz w:val="20"/>
      <w:szCs w:val="20"/>
      <w:lang w:val="ru-RU"/>
    </w:rPr>
  </w:style>
  <w:style w:type="character" w:customStyle="1" w:styleId="WW8Num1z3">
    <w:name w:val="WW8Num1z3"/>
    <w:rsid w:val="002C08CE"/>
    <w:rPr>
      <w:rFonts w:ascii="Symbol" w:hAnsi="Symbol" w:cs="Symbol"/>
      <w:sz w:val="20"/>
      <w:szCs w:val="20"/>
      <w:lang w:val="ru-RU"/>
    </w:rPr>
  </w:style>
  <w:style w:type="character" w:customStyle="1" w:styleId="-">
    <w:name w:val="Интернет-ссылка"/>
    <w:rsid w:val="002C08CE"/>
    <w:rPr>
      <w:color w:val="0000FF"/>
      <w:u w:val="single"/>
    </w:rPr>
  </w:style>
  <w:style w:type="character" w:customStyle="1" w:styleId="WW8Num6z0">
    <w:name w:val="WW8Num6z0"/>
    <w:rsid w:val="002C08CE"/>
    <w:rPr>
      <w:rFonts w:ascii="Symbol" w:hAnsi="Symbol" w:cs="Symbol"/>
    </w:rPr>
  </w:style>
  <w:style w:type="character" w:customStyle="1" w:styleId="WW8Num6z1">
    <w:name w:val="WW8Num6z1"/>
    <w:rsid w:val="002C08CE"/>
    <w:rPr>
      <w:rFonts w:ascii="Courier New" w:hAnsi="Courier New" w:cs="Courier New"/>
    </w:rPr>
  </w:style>
  <w:style w:type="character" w:customStyle="1" w:styleId="WW8Num6z2">
    <w:name w:val="WW8Num6z2"/>
    <w:rsid w:val="002C08CE"/>
    <w:rPr>
      <w:rFonts w:ascii="Wingdings" w:hAnsi="Wingdings" w:cs="Wingdings"/>
    </w:rPr>
  </w:style>
  <w:style w:type="paragraph" w:customStyle="1" w:styleId="a8">
    <w:name w:val="Заголовок"/>
    <w:basedOn w:val="a0"/>
    <w:next w:val="a1"/>
    <w:rsid w:val="002C08C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0"/>
    <w:rsid w:val="002C08CE"/>
    <w:pPr>
      <w:spacing w:after="120"/>
    </w:pPr>
    <w:rPr>
      <w:rFonts w:eastAsia="Times New Roman" w:cs="Times New Roman"/>
    </w:rPr>
  </w:style>
  <w:style w:type="paragraph" w:styleId="a9">
    <w:name w:val="List"/>
    <w:basedOn w:val="a1"/>
    <w:rsid w:val="002C08CE"/>
    <w:rPr>
      <w:rFonts w:cs="Arial"/>
    </w:rPr>
  </w:style>
  <w:style w:type="paragraph" w:styleId="aa">
    <w:name w:val="Title"/>
    <w:basedOn w:val="a0"/>
    <w:rsid w:val="002C08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0"/>
    <w:rsid w:val="002C08CE"/>
    <w:pPr>
      <w:suppressLineNumbers/>
    </w:pPr>
    <w:rPr>
      <w:rFonts w:cs="Arial"/>
    </w:rPr>
  </w:style>
  <w:style w:type="paragraph" w:customStyle="1" w:styleId="ac">
    <w:name w:val="Заглавие"/>
    <w:basedOn w:val="a0"/>
    <w:next w:val="ad"/>
    <w:rsid w:val="002C08CE"/>
    <w:pPr>
      <w:suppressLineNumbers/>
      <w:spacing w:before="120" w:after="120"/>
      <w:jc w:val="center"/>
    </w:pPr>
    <w:rPr>
      <w:rFonts w:cs="Arial"/>
      <w:b/>
      <w:bCs/>
      <w:i/>
      <w:iCs/>
      <w:sz w:val="24"/>
      <w:szCs w:val="24"/>
    </w:rPr>
  </w:style>
  <w:style w:type="paragraph" w:styleId="ad">
    <w:name w:val="Subtitle"/>
    <w:basedOn w:val="a8"/>
    <w:next w:val="a1"/>
    <w:rsid w:val="002C08CE"/>
    <w:pPr>
      <w:jc w:val="center"/>
    </w:pPr>
    <w:rPr>
      <w:i/>
      <w:iCs/>
    </w:rPr>
  </w:style>
  <w:style w:type="paragraph" w:styleId="ae">
    <w:name w:val="Body Text Indent"/>
    <w:basedOn w:val="a0"/>
    <w:rsid w:val="002C08CE"/>
    <w:pPr>
      <w:spacing w:after="0" w:line="100" w:lineRule="atLeast"/>
      <w:ind w:left="283" w:firstLine="705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List Paragraph"/>
    <w:basedOn w:val="a0"/>
    <w:rsid w:val="002C08CE"/>
    <w:pPr>
      <w:ind w:left="720"/>
      <w:contextualSpacing/>
    </w:pPr>
    <w:rPr>
      <w:rFonts w:eastAsia="Calibri" w:cs="Calibri"/>
    </w:rPr>
  </w:style>
  <w:style w:type="paragraph" w:customStyle="1" w:styleId="af0">
    <w:name w:val="Знак"/>
    <w:basedOn w:val="a0"/>
    <w:rsid w:val="002C08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Balloon Text"/>
    <w:basedOn w:val="a0"/>
    <w:rsid w:val="002C08C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rsid w:val="002C08CE"/>
    <w:pPr>
      <w:spacing w:before="28" w:after="119" w:line="1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30">
    <w:name w:val="Body Text Indent 3"/>
    <w:basedOn w:val="a0"/>
    <w:rsid w:val="002C08CE"/>
    <w:pPr>
      <w:ind w:firstLine="360"/>
      <w:jc w:val="both"/>
    </w:pPr>
    <w:rPr>
      <w:sz w:val="28"/>
      <w:szCs w:val="28"/>
    </w:rPr>
  </w:style>
  <w:style w:type="paragraph" w:customStyle="1" w:styleId="af2">
    <w:name w:val="Содержимое таблицы"/>
    <w:basedOn w:val="a0"/>
    <w:rsid w:val="002C08CE"/>
    <w:pPr>
      <w:suppressLineNumbers/>
    </w:pPr>
  </w:style>
  <w:style w:type="character" w:styleId="af3">
    <w:name w:val="Hyperlink"/>
    <w:basedOn w:val="a2"/>
    <w:uiPriority w:val="99"/>
    <w:unhideWhenUsed/>
    <w:rsid w:val="008C5D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Николаевна</dc:creator>
  <cp:lastModifiedBy>Нина Николаевна</cp:lastModifiedBy>
  <cp:revision>8</cp:revision>
  <cp:lastPrinted>2019-11-09T11:39:00Z</cp:lastPrinted>
  <dcterms:created xsi:type="dcterms:W3CDTF">2019-09-16T10:50:00Z</dcterms:created>
  <dcterms:modified xsi:type="dcterms:W3CDTF">2019-11-09T11:40:00Z</dcterms:modified>
</cp:coreProperties>
</file>