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C92" w:rsidRDefault="00AD4C92" w:rsidP="00AD4C92">
      <w:pPr>
        <w:pStyle w:val="af0"/>
      </w:pPr>
    </w:p>
    <w:p w:rsidR="00676094" w:rsidRDefault="00676094" w:rsidP="00AD4C92">
      <w:pPr>
        <w:pStyle w:val="af0"/>
      </w:pPr>
    </w:p>
    <w:p w:rsidR="00676094" w:rsidRPr="00C14D31" w:rsidRDefault="00676094" w:rsidP="00676094">
      <w:pPr>
        <w:pStyle w:val="af0"/>
      </w:pPr>
    </w:p>
    <w:p w:rsidR="00676094" w:rsidRPr="00C14D31" w:rsidRDefault="00676094" w:rsidP="00676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76094" w:rsidRPr="00C14D31" w:rsidRDefault="00676094" w:rsidP="00676094"/>
    <w:tbl>
      <w:tblPr>
        <w:tblW w:w="10349" w:type="dxa"/>
        <w:tblLook w:val="04A0"/>
      </w:tblPr>
      <w:tblGrid>
        <w:gridCol w:w="4471"/>
        <w:gridCol w:w="1086"/>
        <w:gridCol w:w="4792"/>
      </w:tblGrid>
      <w:tr w:rsidR="00676094" w:rsidRPr="00C14D31" w:rsidTr="00ED1826">
        <w:trPr>
          <w:trHeight w:hRule="exact" w:val="964"/>
        </w:trPr>
        <w:tc>
          <w:tcPr>
            <w:tcW w:w="4491" w:type="dxa"/>
          </w:tcPr>
          <w:p w:rsidR="00676094" w:rsidRPr="00C14D31" w:rsidRDefault="00676094" w:rsidP="00ED1826">
            <w:pPr>
              <w:jc w:val="right"/>
            </w:pPr>
          </w:p>
        </w:tc>
        <w:tc>
          <w:tcPr>
            <w:tcW w:w="1043" w:type="dxa"/>
          </w:tcPr>
          <w:p w:rsidR="00676094" w:rsidRPr="00C14D31" w:rsidRDefault="00676094" w:rsidP="00ED1826">
            <w:pPr>
              <w:jc w:val="right"/>
            </w:pPr>
            <w:r>
              <w:rPr>
                <w:noProof/>
                <w:lang w:eastAsia="ru-RU"/>
              </w:rPr>
              <w:drawing>
                <wp:inline distT="0" distB="0" distL="0" distR="0">
                  <wp:extent cx="525145" cy="575945"/>
                  <wp:effectExtent l="19050" t="0" r="8255" b="0"/>
                  <wp:docPr id="2"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cstate="print"/>
                          <a:srcRect/>
                          <a:stretch>
                            <a:fillRect/>
                          </a:stretch>
                        </pic:blipFill>
                        <pic:spPr bwMode="auto">
                          <a:xfrm>
                            <a:off x="0" y="0"/>
                            <a:ext cx="525145" cy="575945"/>
                          </a:xfrm>
                          <a:prstGeom prst="rect">
                            <a:avLst/>
                          </a:prstGeom>
                          <a:noFill/>
                          <a:ln w="9525">
                            <a:noFill/>
                            <a:miter lim="800000"/>
                            <a:headEnd/>
                            <a:tailEnd/>
                          </a:ln>
                        </pic:spPr>
                      </pic:pic>
                    </a:graphicData>
                  </a:graphic>
                </wp:inline>
              </w:drawing>
            </w:r>
          </w:p>
        </w:tc>
        <w:tc>
          <w:tcPr>
            <w:tcW w:w="4815" w:type="dxa"/>
          </w:tcPr>
          <w:p w:rsidR="00676094" w:rsidRPr="00C14D31" w:rsidRDefault="00676094" w:rsidP="00ED1826">
            <w:pPr>
              <w:pStyle w:val="u"/>
              <w:jc w:val="center"/>
            </w:pPr>
          </w:p>
        </w:tc>
      </w:tr>
      <w:tr w:rsidR="00676094" w:rsidRPr="00676094" w:rsidTr="00ED1826">
        <w:trPr>
          <w:trHeight w:hRule="exact" w:val="1870"/>
        </w:trPr>
        <w:tc>
          <w:tcPr>
            <w:tcW w:w="10349" w:type="dxa"/>
            <w:gridSpan w:val="3"/>
          </w:tcPr>
          <w:p w:rsidR="00676094" w:rsidRPr="00676094" w:rsidRDefault="00676094" w:rsidP="00676094">
            <w:pPr>
              <w:spacing w:after="0" w:line="240" w:lineRule="auto"/>
              <w:jc w:val="center"/>
              <w:outlineLvl w:val="3"/>
              <w:rPr>
                <w:rFonts w:ascii="Times New Roman" w:hAnsi="Times New Roman"/>
                <w:sz w:val="24"/>
                <w:szCs w:val="24"/>
              </w:rPr>
            </w:pPr>
            <w:r w:rsidRPr="00676094">
              <w:rPr>
                <w:rFonts w:ascii="Times New Roman" w:hAnsi="Times New Roman"/>
                <w:sz w:val="24"/>
                <w:szCs w:val="24"/>
              </w:rPr>
              <w:t>ПРОФСОЮЗ РАБОТНИКОВ НАРОДНОГО ОБРАЗОВАНИЯ И НАУКИ РОССИЙСКОЙ ФЕДЕРАЦИИ</w:t>
            </w:r>
          </w:p>
          <w:p w:rsidR="00676094" w:rsidRPr="00676094" w:rsidRDefault="00676094" w:rsidP="00676094">
            <w:pPr>
              <w:spacing w:after="0" w:line="240" w:lineRule="auto"/>
              <w:jc w:val="center"/>
              <w:outlineLvl w:val="3"/>
              <w:rPr>
                <w:rFonts w:ascii="Times New Roman" w:hAnsi="Times New Roman"/>
                <w:sz w:val="24"/>
                <w:szCs w:val="24"/>
              </w:rPr>
            </w:pPr>
            <w:r w:rsidRPr="00676094">
              <w:rPr>
                <w:rFonts w:ascii="Times New Roman" w:hAnsi="Times New Roman"/>
                <w:sz w:val="24"/>
                <w:szCs w:val="24"/>
              </w:rPr>
              <w:t>(ОБЩЕРОССИЙСКИЙ ПРОФСОЮЗ ОБРАЗОВАНИЯ)</w:t>
            </w:r>
          </w:p>
          <w:p w:rsidR="00676094" w:rsidRPr="00676094" w:rsidRDefault="00676094" w:rsidP="00676094">
            <w:pPr>
              <w:spacing w:after="0" w:line="240" w:lineRule="auto"/>
              <w:jc w:val="center"/>
              <w:outlineLvl w:val="3"/>
              <w:rPr>
                <w:rFonts w:ascii="Times New Roman" w:hAnsi="Times New Roman"/>
                <w:sz w:val="24"/>
                <w:szCs w:val="24"/>
              </w:rPr>
            </w:pPr>
            <w:r w:rsidRPr="00676094">
              <w:rPr>
                <w:rFonts w:ascii="Times New Roman" w:hAnsi="Times New Roman"/>
                <w:sz w:val="24"/>
                <w:szCs w:val="24"/>
              </w:rPr>
              <w:t>РОСТОВСКАЯ ОБЛАСТНАЯ ОРГАНИЗАЦИЯ</w:t>
            </w:r>
          </w:p>
          <w:p w:rsidR="00676094" w:rsidRPr="00676094" w:rsidRDefault="00676094" w:rsidP="00676094">
            <w:pPr>
              <w:pStyle w:val="3"/>
              <w:spacing w:before="0" w:line="240" w:lineRule="auto"/>
              <w:jc w:val="center"/>
              <w:rPr>
                <w:lang w:eastAsia="ru-RU"/>
              </w:rPr>
            </w:pPr>
            <w:r w:rsidRPr="00676094">
              <w:rPr>
                <w:rFonts w:eastAsia="Lucida Sans Unicode"/>
                <w:b/>
                <w:bCs/>
                <w:kern w:val="1"/>
                <w:lang w:eastAsia="ar-SA"/>
              </w:rPr>
              <w:t xml:space="preserve">                     </w:t>
            </w:r>
            <w:r w:rsidRPr="00676094">
              <w:rPr>
                <w:lang w:eastAsia="ru-RU"/>
              </w:rPr>
              <w:t>КАМЕНСК-ШАХТИНСКАЯ ГОРОДСКАЯ ОРГАНИЗАЦИЯ</w:t>
            </w:r>
          </w:p>
          <w:p w:rsidR="00676094" w:rsidRPr="00676094" w:rsidRDefault="00676094" w:rsidP="00676094">
            <w:pPr>
              <w:spacing w:after="0" w:line="240" w:lineRule="auto"/>
              <w:jc w:val="center"/>
              <w:outlineLvl w:val="3"/>
              <w:rPr>
                <w:rFonts w:ascii="Times New Roman" w:hAnsi="Times New Roman"/>
                <w:b/>
                <w:sz w:val="24"/>
                <w:szCs w:val="24"/>
                <w:lang w:eastAsia="ru-RU"/>
              </w:rPr>
            </w:pPr>
            <w:r w:rsidRPr="00676094">
              <w:rPr>
                <w:rFonts w:ascii="Times New Roman" w:hAnsi="Times New Roman"/>
                <w:b/>
                <w:sz w:val="24"/>
                <w:szCs w:val="24"/>
                <w:lang w:eastAsia="ru-RU"/>
              </w:rPr>
              <w:t>ПРОФСОЮЗА РАБОТНИКОВ ОБРАЗОВАНИЯ</w:t>
            </w:r>
            <w:r w:rsidRPr="00676094">
              <w:rPr>
                <w:rFonts w:ascii="Times New Roman" w:hAnsi="Times New Roman"/>
                <w:b/>
                <w:sz w:val="24"/>
                <w:szCs w:val="24"/>
                <w:lang w:eastAsia="ru-RU"/>
              </w:rPr>
              <w:br/>
            </w:r>
          </w:p>
          <w:p w:rsidR="00676094" w:rsidRPr="00676094" w:rsidRDefault="00676094" w:rsidP="00676094">
            <w:pPr>
              <w:spacing w:after="0" w:line="240" w:lineRule="auto"/>
              <w:jc w:val="center"/>
              <w:outlineLvl w:val="3"/>
              <w:rPr>
                <w:sz w:val="24"/>
                <w:szCs w:val="24"/>
                <w:lang w:eastAsia="ru-RU"/>
              </w:rPr>
            </w:pPr>
            <w:r w:rsidRPr="00676094">
              <w:rPr>
                <w:sz w:val="24"/>
                <w:szCs w:val="24"/>
                <w:lang w:eastAsia="ru-RU"/>
              </w:rPr>
              <w:t xml:space="preserve">                                                                    </w:t>
            </w:r>
          </w:p>
          <w:p w:rsidR="00676094" w:rsidRPr="00676094" w:rsidRDefault="00676094" w:rsidP="00676094">
            <w:pPr>
              <w:spacing w:after="0" w:line="240" w:lineRule="auto"/>
              <w:jc w:val="center"/>
              <w:outlineLvl w:val="3"/>
              <w:rPr>
                <w:sz w:val="24"/>
                <w:szCs w:val="24"/>
                <w:lang w:eastAsia="ru-RU"/>
              </w:rPr>
            </w:pPr>
          </w:p>
          <w:p w:rsidR="00676094" w:rsidRPr="00676094" w:rsidRDefault="00676094" w:rsidP="00676094">
            <w:pPr>
              <w:spacing w:after="0" w:line="240" w:lineRule="auto"/>
              <w:jc w:val="center"/>
              <w:outlineLvl w:val="3"/>
              <w:rPr>
                <w:rFonts w:ascii="Times New Roman" w:eastAsia="Times New Roman" w:hAnsi="Times New Roman"/>
                <w:b/>
                <w:bCs/>
                <w:sz w:val="24"/>
                <w:szCs w:val="24"/>
                <w:lang w:eastAsia="ru-RU"/>
              </w:rPr>
            </w:pPr>
          </w:p>
          <w:p w:rsidR="00676094" w:rsidRPr="00676094" w:rsidRDefault="00676094" w:rsidP="00676094">
            <w:pPr>
              <w:spacing w:after="0" w:line="240" w:lineRule="auto"/>
              <w:jc w:val="center"/>
              <w:outlineLvl w:val="3"/>
              <w:rPr>
                <w:sz w:val="24"/>
                <w:szCs w:val="24"/>
              </w:rPr>
            </w:pPr>
            <w:r w:rsidRPr="00676094">
              <w:rPr>
                <w:rFonts w:ascii="Times New Roman" w:eastAsia="Times New Roman" w:hAnsi="Times New Roman"/>
                <w:b/>
                <w:bCs/>
                <w:sz w:val="24"/>
                <w:szCs w:val="24"/>
                <w:lang w:eastAsia="ru-RU"/>
              </w:rPr>
              <w:t>ПОСТАНОВЛЕНИЕ</w:t>
            </w:r>
          </w:p>
        </w:tc>
      </w:tr>
    </w:tbl>
    <w:p w:rsidR="00676094" w:rsidRDefault="00676094" w:rsidP="00676094">
      <w:pPr>
        <w:pStyle w:val="af0"/>
        <w:pBdr>
          <w:bottom w:val="single" w:sz="12" w:space="1" w:color="auto"/>
        </w:pBdr>
        <w:outlineLvl w:val="3"/>
      </w:pPr>
    </w:p>
    <w:p w:rsidR="00676094" w:rsidRDefault="00676094" w:rsidP="00676094">
      <w:pPr>
        <w:pStyle w:val="af0"/>
        <w:outlineLvl w:val="3"/>
      </w:pPr>
    </w:p>
    <w:p w:rsidR="00676094" w:rsidRDefault="00676094" w:rsidP="00676094">
      <w:pPr>
        <w:pStyle w:val="af0"/>
        <w:outlineLvl w:val="3"/>
      </w:pPr>
    </w:p>
    <w:p w:rsidR="00676094" w:rsidRDefault="00676094" w:rsidP="00676094">
      <w:pPr>
        <w:pStyle w:val="af0"/>
        <w:outlineLvl w:val="3"/>
      </w:pPr>
    </w:p>
    <w:p w:rsidR="00676094" w:rsidRDefault="00676094" w:rsidP="00676094">
      <w:pPr>
        <w:pStyle w:val="af0"/>
        <w:outlineLvl w:val="3"/>
      </w:pPr>
    </w:p>
    <w:p w:rsidR="00676094" w:rsidRDefault="00676094" w:rsidP="00676094">
      <w:pPr>
        <w:pStyle w:val="af0"/>
        <w:outlineLvl w:val="3"/>
      </w:pPr>
    </w:p>
    <w:p w:rsidR="00676094" w:rsidRDefault="00676094" w:rsidP="00676094">
      <w:pPr>
        <w:pStyle w:val="af0"/>
        <w:outlineLvl w:val="3"/>
      </w:pPr>
    </w:p>
    <w:p w:rsidR="008A3CC4" w:rsidRPr="00676094" w:rsidRDefault="00676094" w:rsidP="00676094">
      <w:pPr>
        <w:pStyle w:val="af0"/>
        <w:outlineLvl w:val="3"/>
        <w:rPr>
          <w:b w:val="0"/>
        </w:rPr>
      </w:pPr>
      <w:r>
        <w:t xml:space="preserve">                                                         </w:t>
      </w:r>
      <w:proofErr w:type="gramStart"/>
      <w:r w:rsidR="00AD4C92" w:rsidRPr="00676094">
        <w:rPr>
          <w:b w:val="0"/>
        </w:rPr>
        <w:t>З</w:t>
      </w:r>
      <w:r w:rsidR="00B223B7" w:rsidRPr="00676094">
        <w:rPr>
          <w:b w:val="0"/>
        </w:rPr>
        <w:t>аслушан</w:t>
      </w:r>
      <w:proofErr w:type="gramEnd"/>
      <w:r w:rsidR="00AD4C92" w:rsidRPr="00676094">
        <w:rPr>
          <w:b w:val="0"/>
        </w:rPr>
        <w:t xml:space="preserve"> </w:t>
      </w:r>
      <w:r w:rsidR="00B223B7" w:rsidRPr="00676094">
        <w:rPr>
          <w:b w:val="0"/>
        </w:rPr>
        <w:t xml:space="preserve"> на заседании Совета №5</w:t>
      </w:r>
    </w:p>
    <w:p w:rsidR="008A3CC4" w:rsidRPr="00676094" w:rsidRDefault="00AD4C92" w:rsidP="00617BD7">
      <w:pPr>
        <w:spacing w:after="0" w:line="240" w:lineRule="auto"/>
        <w:jc w:val="both"/>
        <w:rPr>
          <w:rFonts w:ascii="Times New Roman" w:hAnsi="Times New Roman" w:cs="Times New Roman"/>
          <w:sz w:val="24"/>
          <w:szCs w:val="24"/>
        </w:rPr>
      </w:pPr>
      <w:r w:rsidRPr="00676094">
        <w:rPr>
          <w:rFonts w:ascii="Times New Roman" w:hAnsi="Times New Roman" w:cs="Times New Roman"/>
          <w:sz w:val="24"/>
          <w:szCs w:val="24"/>
        </w:rPr>
        <w:t xml:space="preserve">                                                                                              </w:t>
      </w:r>
      <w:r w:rsidR="00B223B7" w:rsidRPr="00676094">
        <w:rPr>
          <w:rFonts w:ascii="Times New Roman" w:hAnsi="Times New Roman" w:cs="Times New Roman"/>
          <w:sz w:val="24"/>
          <w:szCs w:val="24"/>
        </w:rPr>
        <w:t>«29» января 2021</w:t>
      </w:r>
      <w:r w:rsidR="000D1D76" w:rsidRPr="00676094">
        <w:rPr>
          <w:rFonts w:ascii="Times New Roman" w:hAnsi="Times New Roman" w:cs="Times New Roman"/>
          <w:sz w:val="24"/>
          <w:szCs w:val="24"/>
        </w:rPr>
        <w:t>г.</w:t>
      </w:r>
    </w:p>
    <w:p w:rsidR="008A3CC4" w:rsidRPr="00676094" w:rsidRDefault="008A3CC4" w:rsidP="00617BD7">
      <w:pPr>
        <w:spacing w:after="0" w:line="240" w:lineRule="auto"/>
        <w:jc w:val="both"/>
        <w:rPr>
          <w:rFonts w:ascii="Times New Roman" w:hAnsi="Times New Roman" w:cs="Times New Roman"/>
          <w:sz w:val="24"/>
          <w:szCs w:val="24"/>
        </w:rPr>
      </w:pPr>
    </w:p>
    <w:p w:rsidR="008A3CC4" w:rsidRPr="00617BD7" w:rsidRDefault="008A3CC4" w:rsidP="00617BD7">
      <w:pPr>
        <w:spacing w:after="0" w:line="240" w:lineRule="auto"/>
        <w:jc w:val="both"/>
        <w:rPr>
          <w:rFonts w:ascii="Times New Roman" w:hAnsi="Times New Roman" w:cs="Times New Roman"/>
          <w:b/>
          <w:sz w:val="28"/>
          <w:szCs w:val="28"/>
        </w:rPr>
      </w:pPr>
    </w:p>
    <w:p w:rsidR="00676094" w:rsidRDefault="00AD4C92" w:rsidP="00617BD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DD15E3" w:rsidRPr="00AD4C92" w:rsidRDefault="00676094" w:rsidP="00617BD7">
      <w:pPr>
        <w:spacing w:after="0" w:line="240" w:lineRule="auto"/>
        <w:jc w:val="both"/>
        <w:rPr>
          <w:rFonts w:ascii="Times New Roman" w:hAnsi="Times New Roman" w:cs="Times New Roman"/>
          <w:b/>
          <w:sz w:val="40"/>
          <w:szCs w:val="40"/>
        </w:rPr>
      </w:pPr>
      <w:r>
        <w:rPr>
          <w:rFonts w:ascii="Times New Roman" w:hAnsi="Times New Roman" w:cs="Times New Roman"/>
          <w:b/>
          <w:sz w:val="28"/>
          <w:szCs w:val="28"/>
        </w:rPr>
        <w:t xml:space="preserve">                                              </w:t>
      </w:r>
      <w:r w:rsidR="00DD15E3" w:rsidRPr="00AD4C92">
        <w:rPr>
          <w:rFonts w:ascii="Times New Roman" w:hAnsi="Times New Roman" w:cs="Times New Roman"/>
          <w:b/>
          <w:sz w:val="40"/>
          <w:szCs w:val="40"/>
        </w:rPr>
        <w:t>Публичный отчет</w:t>
      </w:r>
    </w:p>
    <w:p w:rsidR="008A3CC4" w:rsidRPr="00617BD7" w:rsidRDefault="008A3CC4" w:rsidP="00617BD7">
      <w:pPr>
        <w:spacing w:after="0" w:line="240" w:lineRule="auto"/>
        <w:jc w:val="both"/>
        <w:rPr>
          <w:rFonts w:ascii="Times New Roman" w:hAnsi="Times New Roman" w:cs="Times New Roman"/>
          <w:b/>
          <w:i/>
          <w:sz w:val="28"/>
          <w:szCs w:val="28"/>
        </w:rPr>
      </w:pPr>
    </w:p>
    <w:p w:rsidR="00DD15E3" w:rsidRPr="00617BD7" w:rsidRDefault="00DD15E3" w:rsidP="00AD4C92">
      <w:pPr>
        <w:spacing w:after="0" w:line="240" w:lineRule="auto"/>
        <w:jc w:val="center"/>
        <w:rPr>
          <w:rFonts w:ascii="Times New Roman" w:hAnsi="Times New Roman" w:cs="Times New Roman"/>
          <w:b/>
          <w:i/>
          <w:sz w:val="28"/>
          <w:szCs w:val="28"/>
        </w:rPr>
      </w:pPr>
      <w:r w:rsidRPr="00617BD7">
        <w:rPr>
          <w:rFonts w:ascii="Times New Roman" w:hAnsi="Times New Roman" w:cs="Times New Roman"/>
          <w:b/>
          <w:i/>
          <w:sz w:val="28"/>
          <w:szCs w:val="28"/>
        </w:rPr>
        <w:t xml:space="preserve">о работе </w:t>
      </w:r>
      <w:proofErr w:type="spellStart"/>
      <w:r w:rsidRPr="00617BD7">
        <w:rPr>
          <w:rFonts w:ascii="Times New Roman" w:hAnsi="Times New Roman" w:cs="Times New Roman"/>
          <w:b/>
          <w:i/>
          <w:sz w:val="28"/>
          <w:szCs w:val="28"/>
        </w:rPr>
        <w:t>Каменск-Шахтинской</w:t>
      </w:r>
      <w:proofErr w:type="spellEnd"/>
      <w:r w:rsidRPr="00617BD7">
        <w:rPr>
          <w:rFonts w:ascii="Times New Roman" w:hAnsi="Times New Roman" w:cs="Times New Roman"/>
          <w:b/>
          <w:i/>
          <w:sz w:val="28"/>
          <w:szCs w:val="28"/>
        </w:rPr>
        <w:t xml:space="preserve">  городской организац</w:t>
      </w:r>
      <w:r w:rsidR="00B223B7">
        <w:rPr>
          <w:rFonts w:ascii="Times New Roman" w:hAnsi="Times New Roman" w:cs="Times New Roman"/>
          <w:b/>
          <w:i/>
          <w:sz w:val="28"/>
          <w:szCs w:val="28"/>
        </w:rPr>
        <w:t xml:space="preserve">ии Профсоюза образования </w:t>
      </w:r>
      <w:r w:rsidR="00AD4C92">
        <w:rPr>
          <w:rFonts w:ascii="Times New Roman" w:hAnsi="Times New Roman" w:cs="Times New Roman"/>
          <w:b/>
          <w:i/>
          <w:sz w:val="28"/>
          <w:szCs w:val="28"/>
        </w:rPr>
        <w:t xml:space="preserve"> и науки </w:t>
      </w:r>
      <w:r w:rsidR="00B223B7">
        <w:rPr>
          <w:rFonts w:ascii="Times New Roman" w:hAnsi="Times New Roman" w:cs="Times New Roman"/>
          <w:b/>
          <w:i/>
          <w:sz w:val="28"/>
          <w:szCs w:val="28"/>
        </w:rPr>
        <w:t>за 2020</w:t>
      </w:r>
      <w:r w:rsidRPr="00617BD7">
        <w:rPr>
          <w:rFonts w:ascii="Times New Roman" w:hAnsi="Times New Roman" w:cs="Times New Roman"/>
          <w:b/>
          <w:i/>
          <w:sz w:val="28"/>
          <w:szCs w:val="28"/>
        </w:rPr>
        <w:t>г</w:t>
      </w:r>
    </w:p>
    <w:p w:rsidR="00DD15E3" w:rsidRPr="00617BD7" w:rsidRDefault="00DD15E3" w:rsidP="00AD4C92">
      <w:pPr>
        <w:pStyle w:val="a3"/>
        <w:shd w:val="clear" w:color="auto" w:fill="FFFFFF"/>
        <w:spacing w:before="0" w:beforeAutospacing="0" w:after="0" w:afterAutospacing="0"/>
        <w:jc w:val="center"/>
        <w:rPr>
          <w:b/>
          <w:color w:val="222222"/>
          <w:sz w:val="28"/>
          <w:szCs w:val="28"/>
        </w:rPr>
      </w:pPr>
    </w:p>
    <w:p w:rsidR="00DD15E3" w:rsidRPr="00617BD7" w:rsidRDefault="00DD15E3" w:rsidP="00AD4C92">
      <w:pPr>
        <w:pStyle w:val="a3"/>
        <w:shd w:val="clear" w:color="auto" w:fill="FFFFFF"/>
        <w:spacing w:before="0" w:beforeAutospacing="0" w:after="0" w:afterAutospacing="0"/>
        <w:jc w:val="center"/>
        <w:rPr>
          <w:color w:val="222222"/>
          <w:sz w:val="28"/>
          <w:szCs w:val="28"/>
        </w:rPr>
      </w:pPr>
    </w:p>
    <w:p w:rsidR="00DD15E3" w:rsidRPr="00617BD7" w:rsidRDefault="00DD15E3" w:rsidP="00617BD7">
      <w:pPr>
        <w:pStyle w:val="a3"/>
        <w:shd w:val="clear" w:color="auto" w:fill="FFFFFF"/>
        <w:spacing w:before="0" w:beforeAutospacing="0" w:after="0" w:afterAutospacing="0"/>
        <w:jc w:val="both"/>
        <w:rPr>
          <w:b/>
          <w:color w:val="222222"/>
          <w:sz w:val="28"/>
          <w:szCs w:val="28"/>
        </w:rPr>
      </w:pPr>
    </w:p>
    <w:p w:rsidR="00DD15E3" w:rsidRPr="00617BD7" w:rsidRDefault="00DD15E3" w:rsidP="00617BD7">
      <w:pPr>
        <w:pStyle w:val="a3"/>
        <w:shd w:val="clear" w:color="auto" w:fill="FFFFFF"/>
        <w:spacing w:before="0" w:beforeAutospacing="0" w:after="0" w:afterAutospacing="0"/>
        <w:jc w:val="both"/>
        <w:rPr>
          <w:b/>
          <w:color w:val="222222"/>
          <w:sz w:val="28"/>
          <w:szCs w:val="28"/>
        </w:rPr>
      </w:pPr>
    </w:p>
    <w:p w:rsidR="00DD15E3" w:rsidRPr="00617BD7" w:rsidRDefault="00DD15E3" w:rsidP="00617BD7">
      <w:pPr>
        <w:pStyle w:val="a3"/>
        <w:shd w:val="clear" w:color="auto" w:fill="FFFFFF"/>
        <w:spacing w:before="0" w:beforeAutospacing="0" w:after="0" w:afterAutospacing="0"/>
        <w:jc w:val="both"/>
        <w:rPr>
          <w:b/>
          <w:color w:val="222222"/>
          <w:sz w:val="28"/>
          <w:szCs w:val="28"/>
        </w:rPr>
      </w:pPr>
    </w:p>
    <w:p w:rsidR="00DD15E3" w:rsidRPr="00617BD7" w:rsidRDefault="00DD15E3" w:rsidP="00617BD7">
      <w:pPr>
        <w:pStyle w:val="a3"/>
        <w:shd w:val="clear" w:color="auto" w:fill="FFFFFF"/>
        <w:spacing w:before="0" w:beforeAutospacing="0" w:after="0" w:afterAutospacing="0"/>
        <w:jc w:val="both"/>
        <w:rPr>
          <w:b/>
          <w:color w:val="222222"/>
          <w:sz w:val="28"/>
          <w:szCs w:val="28"/>
        </w:rPr>
      </w:pPr>
    </w:p>
    <w:p w:rsidR="00DD15E3" w:rsidRPr="00617BD7" w:rsidRDefault="00DD15E3" w:rsidP="00617BD7">
      <w:pPr>
        <w:pStyle w:val="a3"/>
        <w:shd w:val="clear" w:color="auto" w:fill="FFFFFF"/>
        <w:spacing w:before="0" w:beforeAutospacing="0" w:after="0" w:afterAutospacing="0"/>
        <w:jc w:val="both"/>
        <w:rPr>
          <w:b/>
          <w:color w:val="222222"/>
          <w:sz w:val="28"/>
          <w:szCs w:val="28"/>
        </w:rPr>
      </w:pPr>
    </w:p>
    <w:p w:rsidR="00DD15E3" w:rsidRPr="00617BD7" w:rsidRDefault="00DD15E3" w:rsidP="00617BD7">
      <w:pPr>
        <w:pStyle w:val="a3"/>
        <w:shd w:val="clear" w:color="auto" w:fill="FFFFFF"/>
        <w:spacing w:before="0" w:beforeAutospacing="0" w:after="0" w:afterAutospacing="0"/>
        <w:jc w:val="both"/>
        <w:rPr>
          <w:b/>
          <w:color w:val="222222"/>
          <w:sz w:val="28"/>
          <w:szCs w:val="28"/>
        </w:rPr>
      </w:pPr>
    </w:p>
    <w:p w:rsidR="00DD15E3" w:rsidRPr="00617BD7" w:rsidRDefault="00DD15E3" w:rsidP="00617BD7">
      <w:pPr>
        <w:pStyle w:val="a3"/>
        <w:shd w:val="clear" w:color="auto" w:fill="FFFFFF"/>
        <w:spacing w:before="0" w:beforeAutospacing="0" w:after="0" w:afterAutospacing="0"/>
        <w:jc w:val="both"/>
        <w:rPr>
          <w:b/>
          <w:color w:val="222222"/>
          <w:sz w:val="28"/>
          <w:szCs w:val="28"/>
        </w:rPr>
      </w:pPr>
    </w:p>
    <w:p w:rsidR="00DD15E3" w:rsidRPr="00617BD7" w:rsidRDefault="00DD15E3" w:rsidP="00617BD7">
      <w:pPr>
        <w:pStyle w:val="a3"/>
        <w:shd w:val="clear" w:color="auto" w:fill="FFFFFF"/>
        <w:spacing w:before="0" w:beforeAutospacing="0" w:after="0" w:afterAutospacing="0"/>
        <w:jc w:val="both"/>
        <w:rPr>
          <w:b/>
          <w:color w:val="222222"/>
          <w:sz w:val="28"/>
          <w:szCs w:val="28"/>
        </w:rPr>
      </w:pPr>
    </w:p>
    <w:p w:rsidR="008A3CC4" w:rsidRPr="00617BD7" w:rsidRDefault="008A3CC4" w:rsidP="00617BD7">
      <w:pPr>
        <w:pStyle w:val="a3"/>
        <w:shd w:val="clear" w:color="auto" w:fill="FFFFFF"/>
        <w:spacing w:before="0" w:beforeAutospacing="0" w:after="0" w:afterAutospacing="0"/>
        <w:jc w:val="both"/>
        <w:rPr>
          <w:b/>
          <w:color w:val="222222"/>
          <w:sz w:val="28"/>
          <w:szCs w:val="28"/>
        </w:rPr>
      </w:pPr>
    </w:p>
    <w:p w:rsidR="008A3CC4" w:rsidRPr="00617BD7" w:rsidRDefault="008A3CC4" w:rsidP="00617BD7">
      <w:pPr>
        <w:pStyle w:val="a3"/>
        <w:shd w:val="clear" w:color="auto" w:fill="FFFFFF"/>
        <w:spacing w:before="0" w:beforeAutospacing="0" w:after="0" w:afterAutospacing="0"/>
        <w:jc w:val="both"/>
        <w:rPr>
          <w:b/>
          <w:color w:val="222222"/>
          <w:sz w:val="28"/>
          <w:szCs w:val="28"/>
        </w:rPr>
      </w:pPr>
    </w:p>
    <w:p w:rsidR="00DD15E3" w:rsidRPr="00676094" w:rsidRDefault="00676094" w:rsidP="00617BD7">
      <w:pPr>
        <w:pStyle w:val="a3"/>
        <w:shd w:val="clear" w:color="auto" w:fill="FFFFFF"/>
        <w:spacing w:before="0" w:beforeAutospacing="0" w:after="0" w:afterAutospacing="0"/>
        <w:jc w:val="both"/>
        <w:rPr>
          <w:color w:val="222222"/>
        </w:rPr>
      </w:pPr>
      <w:r>
        <w:rPr>
          <w:b/>
          <w:color w:val="222222"/>
          <w:sz w:val="28"/>
          <w:szCs w:val="28"/>
        </w:rPr>
        <w:t xml:space="preserve">                                      </w:t>
      </w:r>
      <w:r w:rsidR="00AD4C92" w:rsidRPr="00676094">
        <w:rPr>
          <w:b/>
          <w:color w:val="222222"/>
        </w:rPr>
        <w:t xml:space="preserve">   </w:t>
      </w:r>
      <w:r w:rsidR="00DD15E3" w:rsidRPr="00676094">
        <w:rPr>
          <w:color w:val="222222"/>
        </w:rPr>
        <w:t>г. Каменск-Шахтинский</w:t>
      </w:r>
    </w:p>
    <w:p w:rsidR="00342B66" w:rsidRPr="00676094" w:rsidRDefault="00B223B7" w:rsidP="00AD4C92">
      <w:pPr>
        <w:pStyle w:val="a3"/>
        <w:shd w:val="clear" w:color="auto" w:fill="FFFFFF"/>
        <w:spacing w:before="0" w:beforeAutospacing="0" w:after="0" w:afterAutospacing="0"/>
        <w:jc w:val="center"/>
        <w:rPr>
          <w:color w:val="222222"/>
        </w:rPr>
      </w:pPr>
      <w:r w:rsidRPr="00676094">
        <w:rPr>
          <w:color w:val="222222"/>
        </w:rPr>
        <w:t>2020г.</w:t>
      </w:r>
    </w:p>
    <w:p w:rsidR="00342B66" w:rsidRPr="00617BD7" w:rsidRDefault="00342B66" w:rsidP="00617BD7">
      <w:pPr>
        <w:spacing w:after="0" w:line="240" w:lineRule="auto"/>
        <w:jc w:val="both"/>
        <w:rPr>
          <w:rFonts w:ascii="Times New Roman" w:hAnsi="Times New Roman" w:cs="Times New Roman"/>
          <w:color w:val="222222"/>
          <w:sz w:val="28"/>
          <w:szCs w:val="28"/>
        </w:rPr>
      </w:pPr>
    </w:p>
    <w:p w:rsidR="003C4A18" w:rsidRPr="00617BD7" w:rsidRDefault="00617BD7" w:rsidP="00617BD7">
      <w:pPr>
        <w:spacing w:after="0" w:line="240" w:lineRule="auto"/>
        <w:jc w:val="both"/>
        <w:rPr>
          <w:rFonts w:ascii="Times New Roman" w:hAnsi="Times New Roman" w:cs="Times New Roman"/>
          <w:sz w:val="28"/>
          <w:szCs w:val="28"/>
        </w:rPr>
      </w:pPr>
      <w:r>
        <w:rPr>
          <w:rFonts w:ascii="Times New Roman" w:hAnsi="Times New Roman" w:cs="Times New Roman"/>
          <w:color w:val="222222"/>
          <w:sz w:val="28"/>
          <w:szCs w:val="28"/>
        </w:rPr>
        <w:lastRenderedPageBreak/>
        <w:tab/>
      </w:r>
      <w:r w:rsidR="00DD15E3" w:rsidRPr="00617BD7">
        <w:rPr>
          <w:rFonts w:ascii="Times New Roman" w:hAnsi="Times New Roman" w:cs="Times New Roman"/>
          <w:color w:val="222222"/>
          <w:sz w:val="28"/>
          <w:szCs w:val="28"/>
        </w:rPr>
        <w:t xml:space="preserve">Цели, задачи и принципы деятельности </w:t>
      </w:r>
      <w:proofErr w:type="spellStart"/>
      <w:r w:rsidR="00DD15E3" w:rsidRPr="00617BD7">
        <w:rPr>
          <w:rFonts w:ascii="Times New Roman" w:hAnsi="Times New Roman" w:cs="Times New Roman"/>
          <w:color w:val="222222"/>
          <w:sz w:val="28"/>
          <w:szCs w:val="28"/>
        </w:rPr>
        <w:t>Каменск-Шахтинской</w:t>
      </w:r>
      <w:proofErr w:type="spellEnd"/>
      <w:r w:rsidR="00DD15E3" w:rsidRPr="00617BD7">
        <w:rPr>
          <w:rFonts w:ascii="Times New Roman" w:hAnsi="Times New Roman" w:cs="Times New Roman"/>
          <w:color w:val="222222"/>
          <w:sz w:val="28"/>
          <w:szCs w:val="28"/>
        </w:rPr>
        <w:t xml:space="preserve"> городской организации Профсоюза образования базируются на действующем законодательстве, соответствуют требованиям Устава Профсоюза работников народного образования и науки Российской Федерации, Положения о </w:t>
      </w:r>
      <w:proofErr w:type="spellStart"/>
      <w:r w:rsidR="00DD15E3" w:rsidRPr="00617BD7">
        <w:rPr>
          <w:rFonts w:ascii="Times New Roman" w:hAnsi="Times New Roman" w:cs="Times New Roman"/>
          <w:color w:val="222222"/>
          <w:sz w:val="28"/>
          <w:szCs w:val="28"/>
        </w:rPr>
        <w:t>Каменск-Шахтинской</w:t>
      </w:r>
      <w:proofErr w:type="spellEnd"/>
      <w:r w:rsidR="00DD15E3" w:rsidRPr="00617BD7">
        <w:rPr>
          <w:rFonts w:ascii="Times New Roman" w:hAnsi="Times New Roman" w:cs="Times New Roman"/>
          <w:color w:val="222222"/>
          <w:sz w:val="28"/>
          <w:szCs w:val="28"/>
        </w:rPr>
        <w:t xml:space="preserve"> городской   организации Профсоюза образования. </w:t>
      </w:r>
      <w:proofErr w:type="spellStart"/>
      <w:r w:rsidR="00DD15E3" w:rsidRPr="00617BD7">
        <w:rPr>
          <w:rFonts w:ascii="Times New Roman" w:hAnsi="Times New Roman" w:cs="Times New Roman"/>
          <w:sz w:val="28"/>
          <w:szCs w:val="28"/>
        </w:rPr>
        <w:t>Каменск-Шахтинская</w:t>
      </w:r>
      <w:proofErr w:type="spellEnd"/>
      <w:r w:rsidR="00DD15E3" w:rsidRPr="00617BD7">
        <w:rPr>
          <w:rFonts w:ascii="Times New Roman" w:hAnsi="Times New Roman" w:cs="Times New Roman"/>
          <w:sz w:val="28"/>
          <w:szCs w:val="28"/>
        </w:rPr>
        <w:t xml:space="preserve"> городская организация Профсоюза работников образования объединяет </w:t>
      </w:r>
      <w:r w:rsidR="003C4A18" w:rsidRPr="00617BD7">
        <w:rPr>
          <w:rFonts w:ascii="Times New Roman" w:hAnsi="Times New Roman" w:cs="Times New Roman"/>
          <w:sz w:val="28"/>
          <w:szCs w:val="28"/>
        </w:rPr>
        <w:t>55 первичных профсоюзных организаций. Общее к</w:t>
      </w:r>
      <w:r w:rsidR="008D628A" w:rsidRPr="00617BD7">
        <w:rPr>
          <w:rFonts w:ascii="Times New Roman" w:hAnsi="Times New Roman" w:cs="Times New Roman"/>
          <w:sz w:val="28"/>
          <w:szCs w:val="28"/>
        </w:rPr>
        <w:t xml:space="preserve">оличество членов профсоюза </w:t>
      </w:r>
      <w:r w:rsidR="003C4A18" w:rsidRPr="00617BD7">
        <w:rPr>
          <w:rFonts w:ascii="Times New Roman" w:hAnsi="Times New Roman" w:cs="Times New Roman"/>
          <w:sz w:val="28"/>
          <w:szCs w:val="28"/>
        </w:rPr>
        <w:t xml:space="preserve"> составляет 2</w:t>
      </w:r>
      <w:r w:rsidR="008D628A" w:rsidRPr="00617BD7">
        <w:rPr>
          <w:rFonts w:ascii="Times New Roman" w:hAnsi="Times New Roman" w:cs="Times New Roman"/>
          <w:sz w:val="28"/>
          <w:szCs w:val="28"/>
        </w:rPr>
        <w:t>612</w:t>
      </w:r>
      <w:r w:rsidR="003C4A18" w:rsidRPr="00617BD7">
        <w:rPr>
          <w:rFonts w:ascii="Times New Roman" w:hAnsi="Times New Roman" w:cs="Times New Roman"/>
          <w:color w:val="FF0000"/>
          <w:sz w:val="28"/>
          <w:szCs w:val="28"/>
        </w:rPr>
        <w:t xml:space="preserve"> </w:t>
      </w:r>
      <w:r w:rsidR="008D628A" w:rsidRPr="00617BD7">
        <w:rPr>
          <w:rFonts w:ascii="Times New Roman" w:hAnsi="Times New Roman" w:cs="Times New Roman"/>
          <w:sz w:val="28"/>
          <w:szCs w:val="28"/>
        </w:rPr>
        <w:t>человек</w:t>
      </w:r>
      <w:r w:rsidR="003C4A18" w:rsidRPr="00617BD7">
        <w:rPr>
          <w:rFonts w:ascii="Times New Roman" w:hAnsi="Times New Roman" w:cs="Times New Roman"/>
          <w:sz w:val="28"/>
          <w:szCs w:val="28"/>
        </w:rPr>
        <w:t>, из них работающих  членов профсоюза 1</w:t>
      </w:r>
      <w:r w:rsidR="008D628A" w:rsidRPr="00617BD7">
        <w:rPr>
          <w:rFonts w:ascii="Times New Roman" w:hAnsi="Times New Roman" w:cs="Times New Roman"/>
          <w:sz w:val="28"/>
          <w:szCs w:val="28"/>
        </w:rPr>
        <w:t>792</w:t>
      </w:r>
      <w:r w:rsidR="003C4A18" w:rsidRPr="00617BD7">
        <w:rPr>
          <w:rFonts w:ascii="Times New Roman" w:hAnsi="Times New Roman" w:cs="Times New Roman"/>
          <w:sz w:val="28"/>
          <w:szCs w:val="28"/>
        </w:rPr>
        <w:t xml:space="preserve"> человек</w:t>
      </w:r>
      <w:r w:rsidR="008D628A" w:rsidRPr="00617BD7">
        <w:rPr>
          <w:rFonts w:ascii="Times New Roman" w:hAnsi="Times New Roman" w:cs="Times New Roman"/>
          <w:sz w:val="28"/>
          <w:szCs w:val="28"/>
        </w:rPr>
        <w:t>а.</w:t>
      </w:r>
      <w:r w:rsidR="003C4A18" w:rsidRPr="00617BD7">
        <w:rPr>
          <w:rFonts w:ascii="Times New Roman" w:hAnsi="Times New Roman" w:cs="Times New Roman"/>
          <w:sz w:val="28"/>
          <w:szCs w:val="28"/>
        </w:rPr>
        <w:t xml:space="preserve"> </w:t>
      </w:r>
    </w:p>
    <w:p w:rsidR="003C4A18" w:rsidRPr="00617BD7" w:rsidRDefault="003C4A18" w:rsidP="00617BD7">
      <w:pPr>
        <w:spacing w:after="0" w:line="240" w:lineRule="auto"/>
        <w:jc w:val="both"/>
        <w:rPr>
          <w:rFonts w:ascii="Times New Roman" w:hAnsi="Times New Roman" w:cs="Times New Roman"/>
          <w:sz w:val="28"/>
          <w:szCs w:val="28"/>
        </w:rPr>
      </w:pPr>
    </w:p>
    <w:p w:rsidR="008D628A" w:rsidRPr="00617BD7" w:rsidRDefault="00DD15E3" w:rsidP="00617BD7">
      <w:pPr>
        <w:spacing w:line="240" w:lineRule="auto"/>
        <w:jc w:val="both"/>
        <w:rPr>
          <w:rFonts w:ascii="Times New Roman" w:hAnsi="Times New Roman" w:cs="Times New Roman"/>
          <w:sz w:val="28"/>
          <w:szCs w:val="28"/>
        </w:rPr>
      </w:pPr>
      <w:r w:rsidRPr="00617BD7">
        <w:rPr>
          <w:rFonts w:ascii="Times New Roman" w:hAnsi="Times New Roman" w:cs="Times New Roman"/>
          <w:b/>
          <w:sz w:val="28"/>
          <w:szCs w:val="28"/>
        </w:rPr>
        <w:t>Социальное партнерство.</w:t>
      </w:r>
      <w:r w:rsidR="00B13968" w:rsidRPr="00617BD7">
        <w:rPr>
          <w:rFonts w:ascii="Times New Roman" w:hAnsi="Times New Roman" w:cs="Times New Roman"/>
          <w:sz w:val="28"/>
          <w:szCs w:val="28"/>
        </w:rPr>
        <w:t xml:space="preserve"> </w:t>
      </w:r>
      <w:proofErr w:type="spellStart"/>
      <w:r w:rsidR="008D628A" w:rsidRPr="00617BD7">
        <w:rPr>
          <w:rFonts w:ascii="Times New Roman" w:hAnsi="Times New Roman" w:cs="Times New Roman"/>
          <w:sz w:val="28"/>
          <w:szCs w:val="28"/>
        </w:rPr>
        <w:t>Каменск-Шахтинская</w:t>
      </w:r>
      <w:proofErr w:type="spellEnd"/>
      <w:r w:rsidR="008D628A" w:rsidRPr="00617BD7">
        <w:rPr>
          <w:rFonts w:ascii="Times New Roman" w:hAnsi="Times New Roman" w:cs="Times New Roman"/>
          <w:sz w:val="28"/>
          <w:szCs w:val="28"/>
        </w:rPr>
        <w:t xml:space="preserve"> городская организация Профсоюза работников образования объединяет 55 первичных профсоюзных организаций, из которых в 54 заключены коллективные договоры. В отчетный период в образовательных учреждениях действовали ранее заключенные коллективные договоры. В течение 2020 года было заключено 7 коллективных</w:t>
      </w:r>
      <w:r w:rsidR="00B67248">
        <w:rPr>
          <w:rFonts w:ascii="Times New Roman" w:hAnsi="Times New Roman" w:cs="Times New Roman"/>
          <w:sz w:val="28"/>
          <w:szCs w:val="28"/>
        </w:rPr>
        <w:t xml:space="preserve"> договора: 2 общеобразовательные</w:t>
      </w:r>
      <w:r w:rsidR="008D628A" w:rsidRPr="00617BD7">
        <w:rPr>
          <w:rFonts w:ascii="Times New Roman" w:hAnsi="Times New Roman" w:cs="Times New Roman"/>
          <w:sz w:val="28"/>
          <w:szCs w:val="28"/>
        </w:rPr>
        <w:t xml:space="preserve">  школы и 5 учреждений дошкольного образования. Все коллективные договоры прошли уведомительную регистрацию в Министерстве труда и социального развития Ростовской области. Не </w:t>
      </w:r>
      <w:proofErr w:type="gramStart"/>
      <w:r w:rsidR="008D628A" w:rsidRPr="00617BD7">
        <w:rPr>
          <w:rFonts w:ascii="Times New Roman" w:hAnsi="Times New Roman" w:cs="Times New Roman"/>
          <w:sz w:val="28"/>
          <w:szCs w:val="28"/>
        </w:rPr>
        <w:t>заключен</w:t>
      </w:r>
      <w:proofErr w:type="gramEnd"/>
      <w:r w:rsidR="008D628A" w:rsidRPr="00617BD7">
        <w:rPr>
          <w:rFonts w:ascii="Times New Roman" w:hAnsi="Times New Roman" w:cs="Times New Roman"/>
          <w:sz w:val="28"/>
          <w:szCs w:val="28"/>
        </w:rPr>
        <w:t xml:space="preserve"> КД в ГБПОУ РО «КХМТ». Коллектив готовится к</w:t>
      </w:r>
      <w:r w:rsidR="002C2F13" w:rsidRPr="00617BD7">
        <w:rPr>
          <w:rFonts w:ascii="Times New Roman" w:hAnsi="Times New Roman" w:cs="Times New Roman"/>
          <w:sz w:val="28"/>
          <w:szCs w:val="28"/>
        </w:rPr>
        <w:t xml:space="preserve"> заключению КД</w:t>
      </w:r>
      <w:r w:rsidR="008D628A" w:rsidRPr="00617BD7">
        <w:rPr>
          <w:rFonts w:ascii="Times New Roman" w:hAnsi="Times New Roman" w:cs="Times New Roman"/>
          <w:sz w:val="28"/>
          <w:szCs w:val="28"/>
        </w:rPr>
        <w:t>, ведутся переговоры с руко</w:t>
      </w:r>
      <w:r w:rsidR="00B67248">
        <w:rPr>
          <w:rFonts w:ascii="Times New Roman" w:hAnsi="Times New Roman" w:cs="Times New Roman"/>
          <w:sz w:val="28"/>
          <w:szCs w:val="28"/>
        </w:rPr>
        <w:t>водителем техникума.</w:t>
      </w:r>
      <w:r w:rsidR="008D628A" w:rsidRPr="00617BD7">
        <w:rPr>
          <w:rFonts w:ascii="Times New Roman" w:hAnsi="Times New Roman" w:cs="Times New Roman"/>
          <w:sz w:val="28"/>
          <w:szCs w:val="28"/>
        </w:rPr>
        <w:t xml:space="preserve"> </w:t>
      </w:r>
      <w:proofErr w:type="gramStart"/>
      <w:r w:rsidR="008D628A" w:rsidRPr="00617BD7">
        <w:rPr>
          <w:rFonts w:ascii="Times New Roman" w:hAnsi="Times New Roman" w:cs="Times New Roman"/>
          <w:sz w:val="28"/>
          <w:szCs w:val="28"/>
        </w:rPr>
        <w:t>Надеемся в следующем году КД будет</w:t>
      </w:r>
      <w:proofErr w:type="gramEnd"/>
      <w:r w:rsidR="008D628A" w:rsidRPr="00617BD7">
        <w:rPr>
          <w:rFonts w:ascii="Times New Roman" w:hAnsi="Times New Roman" w:cs="Times New Roman"/>
          <w:sz w:val="28"/>
          <w:szCs w:val="28"/>
        </w:rPr>
        <w:t xml:space="preserve"> заключен. </w:t>
      </w:r>
    </w:p>
    <w:p w:rsidR="008D628A" w:rsidRPr="00617BD7" w:rsidRDefault="00B67248" w:rsidP="00617BD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8D628A" w:rsidRPr="00617BD7">
        <w:rPr>
          <w:rFonts w:ascii="Times New Roman" w:hAnsi="Times New Roman" w:cs="Times New Roman"/>
          <w:sz w:val="28"/>
          <w:szCs w:val="28"/>
        </w:rPr>
        <w:t>Профсоюзным комитетам весь отчётный период оказывалась методическая и консультативная помощь при разработке коллективных договоров, по совершенствованию коллективно-договорных отношений. Всем ППО в отчетном году направлен в электронном виде новый макет коллективного договора и примерный перечень дополнительных социально-трудовых гарантий, приемлемый для коллективных договоров бюджетных учреждений.</w:t>
      </w:r>
    </w:p>
    <w:p w:rsidR="008D628A" w:rsidRPr="00617BD7" w:rsidRDefault="008D628A" w:rsidP="00617BD7">
      <w:pPr>
        <w:spacing w:line="240" w:lineRule="auto"/>
        <w:jc w:val="both"/>
        <w:rPr>
          <w:rFonts w:ascii="Times New Roman" w:hAnsi="Times New Roman" w:cs="Times New Roman"/>
          <w:sz w:val="28"/>
          <w:szCs w:val="28"/>
        </w:rPr>
      </w:pPr>
      <w:r w:rsidRPr="00617BD7">
        <w:rPr>
          <w:rFonts w:ascii="Times New Roman" w:hAnsi="Times New Roman" w:cs="Times New Roman"/>
          <w:sz w:val="28"/>
          <w:szCs w:val="28"/>
        </w:rPr>
        <w:t xml:space="preserve"> </w:t>
      </w:r>
      <w:r w:rsidR="00B67248">
        <w:rPr>
          <w:rFonts w:ascii="Times New Roman" w:hAnsi="Times New Roman" w:cs="Times New Roman"/>
          <w:sz w:val="28"/>
          <w:szCs w:val="28"/>
        </w:rPr>
        <w:tab/>
      </w:r>
      <w:r w:rsidRPr="00617BD7">
        <w:rPr>
          <w:rFonts w:ascii="Times New Roman" w:hAnsi="Times New Roman" w:cs="Times New Roman"/>
          <w:sz w:val="28"/>
          <w:szCs w:val="28"/>
        </w:rPr>
        <w:t>Соглашение между городским отделом образования Администрации города и городской организацией Профсоюза образования  по регулированию социально-трудовых и связанных с ними экономических отношений в отрасли на 2019 – 2021 годы выполняется.</w:t>
      </w:r>
    </w:p>
    <w:p w:rsidR="008D628A" w:rsidRPr="00617BD7" w:rsidRDefault="00B67248" w:rsidP="00617BD7">
      <w:pPr>
        <w:pStyle w:val="a3"/>
        <w:shd w:val="clear" w:color="auto" w:fill="FFFFFF"/>
        <w:spacing w:before="0" w:beforeAutospacing="0" w:after="0" w:afterAutospacing="0"/>
        <w:jc w:val="both"/>
        <w:textAlignment w:val="baseline"/>
        <w:rPr>
          <w:sz w:val="28"/>
          <w:szCs w:val="28"/>
        </w:rPr>
      </w:pPr>
      <w:r>
        <w:rPr>
          <w:sz w:val="28"/>
          <w:szCs w:val="28"/>
        </w:rPr>
        <w:tab/>
      </w:r>
      <w:r w:rsidR="008D628A" w:rsidRPr="00617BD7">
        <w:rPr>
          <w:sz w:val="28"/>
          <w:szCs w:val="28"/>
        </w:rPr>
        <w:t>Условия положений коллективных договоров соответствуют действующему федеральному законодательству, отраслевым соглашениям, заключенным на федеральном и региональном уровнях, и предоставляют дополнительные социально-трудовые гарантии и компенсации работникам.</w:t>
      </w:r>
    </w:p>
    <w:p w:rsidR="008D628A" w:rsidRPr="00617BD7" w:rsidRDefault="008D628A" w:rsidP="00617BD7">
      <w:pPr>
        <w:shd w:val="clear" w:color="auto" w:fill="FFFFFF"/>
        <w:autoSpaceDE w:val="0"/>
        <w:autoSpaceDN w:val="0"/>
        <w:adjustRightInd w:val="0"/>
        <w:spacing w:line="240" w:lineRule="auto"/>
        <w:jc w:val="both"/>
        <w:rPr>
          <w:rFonts w:ascii="Times New Roman" w:hAnsi="Times New Roman" w:cs="Times New Roman"/>
          <w:sz w:val="28"/>
          <w:szCs w:val="28"/>
        </w:rPr>
      </w:pPr>
      <w:r w:rsidRPr="00617BD7">
        <w:rPr>
          <w:rFonts w:ascii="Times New Roman" w:hAnsi="Times New Roman" w:cs="Times New Roman"/>
          <w:sz w:val="28"/>
          <w:szCs w:val="28"/>
        </w:rPr>
        <w:t xml:space="preserve">В течение 2020 года вносились изменения в коллективные договоры в раздел «Оплата труда», в приложения к коллективным договорам – положения об Оплате труда работников. Итоги выполнения коллективных договоров в декабре текущего года рассмотрены на профсоюзных собраниях в учреждениях образования. Информация о выполнении обязательств </w:t>
      </w:r>
      <w:r w:rsidRPr="00617BD7">
        <w:rPr>
          <w:rFonts w:ascii="Times New Roman" w:hAnsi="Times New Roman" w:cs="Times New Roman"/>
          <w:sz w:val="28"/>
          <w:szCs w:val="28"/>
        </w:rPr>
        <w:lastRenderedPageBreak/>
        <w:t>направляется в «</w:t>
      </w:r>
      <w:proofErr w:type="spellStart"/>
      <w:r w:rsidRPr="00617BD7">
        <w:rPr>
          <w:rFonts w:ascii="Times New Roman" w:hAnsi="Times New Roman" w:cs="Times New Roman"/>
          <w:sz w:val="28"/>
          <w:szCs w:val="28"/>
        </w:rPr>
        <w:t>первички</w:t>
      </w:r>
      <w:proofErr w:type="spellEnd"/>
      <w:r w:rsidRPr="00617BD7">
        <w:rPr>
          <w:rFonts w:ascii="Times New Roman" w:hAnsi="Times New Roman" w:cs="Times New Roman"/>
          <w:sz w:val="28"/>
          <w:szCs w:val="28"/>
        </w:rPr>
        <w:t>» электронной почтой и размещается в профсоюзных уголках с целью доведения её до членов Профсоюза.</w:t>
      </w:r>
    </w:p>
    <w:p w:rsidR="008D628A" w:rsidRPr="00617BD7" w:rsidRDefault="00B67248" w:rsidP="00617BD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8D628A" w:rsidRPr="00617BD7">
        <w:rPr>
          <w:rFonts w:ascii="Times New Roman" w:hAnsi="Times New Roman" w:cs="Times New Roman"/>
          <w:sz w:val="28"/>
          <w:szCs w:val="28"/>
        </w:rPr>
        <w:t xml:space="preserve">Приказами руководителей на основании ст.35, 44 Трудового кодекса РФ (далее ТК РФ) созданы комиссии по коллективным переговорам, наделенные статусом постоянно действующих, в которые на равноправной основе входят уполномоченные представители работников и работодателей. Ведутся протоколы заседаний комиссии. Во всех учреждениях инициатива по проведению коллективных переговоров принадлежит профсоюзным комитетам. Работодатели, получившие предложение в письменной форме о начале коллективных переговоров, поддержали инициативу проведения коллективных переговоров. Ими были изданы приказы о создании комиссий по ведению коллективных переговоров. С новыми коллективными договорами работники были ознакомлены на общих собраниях трудовых коллективов, вновь принятые работники </w:t>
      </w:r>
      <w:proofErr w:type="spellStart"/>
      <w:r w:rsidR="008D628A" w:rsidRPr="00617BD7">
        <w:rPr>
          <w:rFonts w:ascii="Times New Roman" w:hAnsi="Times New Roman" w:cs="Times New Roman"/>
          <w:sz w:val="28"/>
          <w:szCs w:val="28"/>
        </w:rPr>
        <w:t>ознакамливаются</w:t>
      </w:r>
      <w:proofErr w:type="spellEnd"/>
      <w:r w:rsidR="008D628A" w:rsidRPr="00617BD7">
        <w:rPr>
          <w:rFonts w:ascii="Times New Roman" w:hAnsi="Times New Roman" w:cs="Times New Roman"/>
          <w:sz w:val="28"/>
          <w:szCs w:val="28"/>
        </w:rPr>
        <w:t xml:space="preserve"> с коллективными договорами в соответствии со ст.68 ТК РФ под подпись при приеме на работу. Запись об этом делается в трудовых договорах работников и под ней ставится подпись работника.</w:t>
      </w:r>
    </w:p>
    <w:p w:rsidR="008D628A" w:rsidRPr="00617BD7" w:rsidRDefault="00B67248" w:rsidP="00617BD7">
      <w:pPr>
        <w:shd w:val="clear" w:color="auto" w:fill="FFFFFF"/>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8D628A" w:rsidRPr="00617BD7">
        <w:rPr>
          <w:rFonts w:ascii="Times New Roman" w:hAnsi="Times New Roman" w:cs="Times New Roman"/>
          <w:sz w:val="28"/>
          <w:szCs w:val="28"/>
        </w:rPr>
        <w:t>За 2020 год удалось выполнить следующие обязательства сторон</w:t>
      </w:r>
      <w:r w:rsidR="008D628A" w:rsidRPr="00617BD7">
        <w:rPr>
          <w:rFonts w:ascii="Times New Roman" w:hAnsi="Times New Roman" w:cs="Times New Roman"/>
          <w:smallCaps/>
          <w:sz w:val="28"/>
          <w:szCs w:val="28"/>
        </w:rPr>
        <w:t xml:space="preserve"> </w:t>
      </w:r>
      <w:r w:rsidR="008D628A" w:rsidRPr="00617BD7">
        <w:rPr>
          <w:rFonts w:ascii="Times New Roman" w:hAnsi="Times New Roman" w:cs="Times New Roman"/>
          <w:sz w:val="28"/>
          <w:szCs w:val="28"/>
        </w:rPr>
        <w:t xml:space="preserve">по выполнению отраслевых и коллективных договоров: рабочее время работников определялось «Правилами внутреннего трудового распорядка учреждений», учебными расписаниями, годовыми календарными учебными графиками, утвержденными работодателями по согласованию с профкомами, а также условиями трудовых договоров, должностными инструкциями работников и обязанностями, возлагаемыми на них уставами учреждений. Составление расписаний уроков осуществлялось с учетом рационального использования рабочего времени учителя. Два раза в месяц выплачивалась заработная плата, а так же все виды компенсационных выплат, размеры которых установлены городским положением об оплате труда работников. Стимулирующие выплаты выплачивались на основании положений о стимулирующих выплатах учреждений образования города, разработанных по согласованию с профсоюзными комитетами. Представители профсоюзных комитетов, вошли в состав комиссий по распределению данных выплат. Заработная плата выплачивалась не ниже установленного федеральным законом минимального </w:t>
      </w:r>
      <w:proofErr w:type="gramStart"/>
      <w:r w:rsidR="008D628A" w:rsidRPr="00617BD7">
        <w:rPr>
          <w:rFonts w:ascii="Times New Roman" w:hAnsi="Times New Roman" w:cs="Times New Roman"/>
          <w:sz w:val="28"/>
          <w:szCs w:val="28"/>
        </w:rPr>
        <w:t>размера оплаты труда</w:t>
      </w:r>
      <w:proofErr w:type="gramEnd"/>
      <w:r w:rsidR="008D628A" w:rsidRPr="00617BD7">
        <w:rPr>
          <w:rFonts w:ascii="Times New Roman" w:hAnsi="Times New Roman" w:cs="Times New Roman"/>
          <w:sz w:val="28"/>
          <w:szCs w:val="28"/>
        </w:rPr>
        <w:t xml:space="preserve">. Задолженности по заработной плате нет. При совмещении должностей, увеличении объема работы, определенной трудовым договором, работнику производилась выплата, устанавливаемая по соглашению сторон трудового договора с учетом содержания и объема дополнительной работы в пределах фонда оплаты труда. На всех работников ведутся трудовые книжки, в которые своевременно вносятся записи о приеме на работу, награждениях, присвоенной квалификационной категории по итогам аттестации. Тождественность должностей при тарификации работников сохранилась. При изменении определенных сторонами условий трудового договора, с </w:t>
      </w:r>
      <w:r w:rsidR="008D628A" w:rsidRPr="00617BD7">
        <w:rPr>
          <w:rFonts w:ascii="Times New Roman" w:hAnsi="Times New Roman" w:cs="Times New Roman"/>
          <w:sz w:val="28"/>
          <w:szCs w:val="28"/>
        </w:rPr>
        <w:lastRenderedPageBreak/>
        <w:t xml:space="preserve">работниками в письменной форме были заключены дополнительные соглашения к трудовому договору. Объем учебной нагрузки педагогов, установленный в начале учебного года, не был уменьшен по инициативе администрации в течение учебного года. Изменение объёма учебной нагрузки осуществлялось только с письменного согласия работника. Руководителями проводилась систематическая работа по переподготовке педагогических работников. При прохождении курсов повышения квалификации за работниками сохранялась заработная плата. Также педагоги систематически повышали свой профессиональный уровень на очных, заочных и дистанционных профессиональных курсах. Своевременно проводилась аттестация педагогических работников, по ее результатам </w:t>
      </w:r>
      <w:proofErr w:type="gramStart"/>
      <w:r w:rsidR="008D628A" w:rsidRPr="00617BD7">
        <w:rPr>
          <w:rFonts w:ascii="Times New Roman" w:hAnsi="Times New Roman" w:cs="Times New Roman"/>
          <w:sz w:val="28"/>
          <w:szCs w:val="28"/>
        </w:rPr>
        <w:t>размер оплаты труда</w:t>
      </w:r>
      <w:proofErr w:type="gramEnd"/>
      <w:r w:rsidR="008D628A" w:rsidRPr="00617BD7">
        <w:rPr>
          <w:rFonts w:ascii="Times New Roman" w:hAnsi="Times New Roman" w:cs="Times New Roman"/>
          <w:sz w:val="28"/>
          <w:szCs w:val="28"/>
        </w:rPr>
        <w:t xml:space="preserve"> устанавливался со дня вынесения решения аттестационной комиссией. Предоставлялись дополнительные отпуска с сохранением заработной платы сотрудникам, обучающимся заочно. Предоставление оплачиваемых отпусков определялось в соответствие с графиками, утвержденными руководителями по согласованию с профкомами за 2 недели до наступления календарного года. Почти все коллективные договоры предусматривают обязательства работодателей, в соответствии с которыми работники, имеющие детей, обучающихся в начальной школе, 1 сентября и родители учащихся выпускных классов в день «Последнего звонка» освобождаются от работы с сохранением средней заработной платы. Предоставляются дополнительные оплачиваемые отпуска до пяти дней в связи с бракосочетанием работников, их детей, рождением ребенка, призывом в ряды Российской армии, смертью близких родственников и др.</w:t>
      </w:r>
    </w:p>
    <w:p w:rsidR="005F214A" w:rsidRPr="00617BD7" w:rsidRDefault="00617BD7" w:rsidP="00617BD7">
      <w:pPr>
        <w:spacing w:line="240" w:lineRule="auto"/>
        <w:jc w:val="both"/>
        <w:rPr>
          <w:rFonts w:ascii="Times New Roman" w:hAnsi="Times New Roman" w:cs="Times New Roman"/>
          <w:sz w:val="28"/>
          <w:szCs w:val="28"/>
        </w:rPr>
      </w:pPr>
      <w:r>
        <w:rPr>
          <w:rFonts w:ascii="Times New Roman" w:hAnsi="Times New Roman" w:cs="Times New Roman"/>
          <w:sz w:val="28"/>
          <w:szCs w:val="28"/>
          <w:bdr w:val="none" w:sz="0" w:space="0" w:color="auto" w:frame="1"/>
        </w:rPr>
        <w:tab/>
      </w:r>
      <w:r w:rsidR="008D628A" w:rsidRPr="00617BD7">
        <w:rPr>
          <w:rFonts w:ascii="Times New Roman" w:hAnsi="Times New Roman" w:cs="Times New Roman"/>
          <w:sz w:val="28"/>
          <w:szCs w:val="28"/>
          <w:bdr w:val="none" w:sz="0" w:space="0" w:color="auto" w:frame="1"/>
        </w:rPr>
        <w:t xml:space="preserve">В целях развития социального партнерства в сфере труда и коллективно-договорных отношений проводится ежегодный смотр-конкурс «Лучший коллективный договор» среди профсоюзных организаций. </w:t>
      </w:r>
      <w:r w:rsidR="008D628A" w:rsidRPr="00617BD7">
        <w:rPr>
          <w:rFonts w:ascii="Times New Roman" w:hAnsi="Times New Roman" w:cs="Times New Roman"/>
          <w:sz w:val="28"/>
          <w:szCs w:val="28"/>
        </w:rPr>
        <w:t>За отчетный период проблем при проведении к</w:t>
      </w:r>
      <w:r w:rsidR="00A339FE" w:rsidRPr="00617BD7">
        <w:rPr>
          <w:rFonts w:ascii="Times New Roman" w:hAnsi="Times New Roman" w:cs="Times New Roman"/>
          <w:sz w:val="28"/>
          <w:szCs w:val="28"/>
        </w:rPr>
        <w:t>оллективно-договорной кампании не возникало.</w:t>
      </w:r>
    </w:p>
    <w:p w:rsidR="001A55BA" w:rsidRPr="00B67248" w:rsidRDefault="00617BD7" w:rsidP="00617BD7">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1C2C73" w:rsidRPr="00617BD7">
        <w:rPr>
          <w:rFonts w:ascii="Times New Roman" w:hAnsi="Times New Roman" w:cs="Times New Roman"/>
          <w:sz w:val="28"/>
          <w:szCs w:val="28"/>
        </w:rPr>
        <w:t xml:space="preserve">Представляя социально-экономические интересы и защищая профессиональные права работников, председатели первичных организаций входят в состав комиссий по трудовым спорам, являются экспертами по изучению педагогической деятельности при прохождении аттестации. Члены выборных профорганов на местах принимают участие в работе коллегиальных органов самоуправления </w:t>
      </w:r>
      <w:r w:rsidR="001C2C73" w:rsidRPr="008C2DB5">
        <w:rPr>
          <w:rFonts w:ascii="Times New Roman" w:hAnsi="Times New Roman" w:cs="Times New Roman"/>
          <w:sz w:val="28"/>
          <w:szCs w:val="28"/>
        </w:rPr>
        <w:t>образовательной организации, совместных совещаниях и других мероприятиях</w:t>
      </w:r>
      <w:r w:rsidR="008C2DB5" w:rsidRPr="008C2DB5">
        <w:rPr>
          <w:rFonts w:ascii="Times New Roman" w:hAnsi="Times New Roman" w:cs="Times New Roman"/>
          <w:sz w:val="28"/>
          <w:szCs w:val="28"/>
        </w:rPr>
        <w:t xml:space="preserve">. </w:t>
      </w:r>
      <w:r w:rsidR="00977CD4" w:rsidRPr="008C2DB5">
        <w:rPr>
          <w:rFonts w:ascii="Times New Roman" w:hAnsi="Times New Roman" w:cs="Times New Roman"/>
          <w:sz w:val="28"/>
          <w:szCs w:val="28"/>
        </w:rPr>
        <w:t>Коллективы, и руководители заинтересованы в том, чтобы председатель первичной профсо</w:t>
      </w:r>
      <w:r w:rsidR="00B67248">
        <w:rPr>
          <w:rFonts w:ascii="Times New Roman" w:hAnsi="Times New Roman" w:cs="Times New Roman"/>
          <w:sz w:val="28"/>
          <w:szCs w:val="28"/>
        </w:rPr>
        <w:t xml:space="preserve">юзной организации был грамотным и </w:t>
      </w:r>
      <w:r w:rsidR="00977CD4" w:rsidRPr="008C2DB5">
        <w:rPr>
          <w:rFonts w:ascii="Times New Roman" w:hAnsi="Times New Roman" w:cs="Times New Roman"/>
          <w:sz w:val="28"/>
          <w:szCs w:val="28"/>
        </w:rPr>
        <w:t xml:space="preserve"> ответственным, авторитетным, способным стабилизировать микроклимат в коллективе.</w:t>
      </w:r>
      <w:r w:rsidR="008C2DB5" w:rsidRPr="008C2DB5">
        <w:rPr>
          <w:rFonts w:ascii="Times New Roman" w:hAnsi="Times New Roman" w:cs="Times New Roman"/>
          <w:sz w:val="28"/>
          <w:szCs w:val="28"/>
        </w:rPr>
        <w:t xml:space="preserve"> </w:t>
      </w:r>
      <w:r w:rsidR="001C2C73" w:rsidRPr="008C2DB5">
        <w:rPr>
          <w:rFonts w:ascii="Times New Roman" w:hAnsi="Times New Roman" w:cs="Times New Roman"/>
          <w:sz w:val="28"/>
          <w:szCs w:val="28"/>
        </w:rPr>
        <w:t>Во многих</w:t>
      </w:r>
      <w:r w:rsidR="008C2DB5" w:rsidRPr="008C2DB5">
        <w:rPr>
          <w:rFonts w:ascii="Times New Roman" w:hAnsi="Times New Roman" w:cs="Times New Roman"/>
          <w:sz w:val="28"/>
          <w:szCs w:val="28"/>
        </w:rPr>
        <w:t xml:space="preserve"> образовательных  учреждениях </w:t>
      </w:r>
      <w:r w:rsidR="001C2C73" w:rsidRPr="008C2DB5">
        <w:rPr>
          <w:rFonts w:ascii="Times New Roman" w:hAnsi="Times New Roman" w:cs="Times New Roman"/>
          <w:sz w:val="28"/>
          <w:szCs w:val="28"/>
        </w:rPr>
        <w:t xml:space="preserve"> руководителями созданы благоприятн</w:t>
      </w:r>
      <w:r w:rsidR="00A70D01" w:rsidRPr="008C2DB5">
        <w:rPr>
          <w:rFonts w:ascii="Times New Roman" w:hAnsi="Times New Roman" w:cs="Times New Roman"/>
          <w:sz w:val="28"/>
          <w:szCs w:val="28"/>
        </w:rPr>
        <w:t xml:space="preserve">ые условия для активной работы </w:t>
      </w:r>
      <w:r w:rsidR="001C2C73" w:rsidRPr="008C2DB5">
        <w:rPr>
          <w:rFonts w:ascii="Times New Roman" w:hAnsi="Times New Roman" w:cs="Times New Roman"/>
          <w:sz w:val="28"/>
          <w:szCs w:val="28"/>
        </w:rPr>
        <w:t xml:space="preserve"> выборных профсоюзных органов и </w:t>
      </w:r>
      <w:r w:rsidR="001C2C73" w:rsidRPr="00617BD7">
        <w:rPr>
          <w:rFonts w:ascii="Times New Roman" w:hAnsi="Times New Roman" w:cs="Times New Roman"/>
          <w:sz w:val="28"/>
          <w:szCs w:val="28"/>
        </w:rPr>
        <w:t>актива</w:t>
      </w:r>
      <w:r w:rsidR="008C2DB5">
        <w:rPr>
          <w:rFonts w:ascii="Times New Roman" w:hAnsi="Times New Roman" w:cs="Times New Roman"/>
          <w:sz w:val="28"/>
          <w:szCs w:val="28"/>
        </w:rPr>
        <w:t>.</w:t>
      </w:r>
      <w:r w:rsidR="008C2DB5" w:rsidRPr="00617BD7">
        <w:rPr>
          <w:rFonts w:ascii="Times New Roman" w:hAnsi="Times New Roman" w:cs="Times New Roman"/>
          <w:color w:val="333333"/>
          <w:sz w:val="28"/>
          <w:szCs w:val="28"/>
        </w:rPr>
        <w:t xml:space="preserve"> </w:t>
      </w:r>
      <w:r w:rsidR="008C2DB5" w:rsidRPr="00B67248">
        <w:rPr>
          <w:rFonts w:ascii="Times New Roman" w:hAnsi="Times New Roman" w:cs="Times New Roman"/>
          <w:sz w:val="28"/>
          <w:szCs w:val="28"/>
        </w:rPr>
        <w:t xml:space="preserve">Мнение городского Совета Профсоюза образования учитывается при </w:t>
      </w:r>
      <w:r w:rsidR="008C2DB5" w:rsidRPr="00B67248">
        <w:rPr>
          <w:rFonts w:ascii="Times New Roman" w:hAnsi="Times New Roman" w:cs="Times New Roman"/>
          <w:sz w:val="28"/>
          <w:szCs w:val="28"/>
        </w:rPr>
        <w:lastRenderedPageBreak/>
        <w:t>подготовке  представлений к награждению отраслевыми наградами педагогических работников.</w:t>
      </w:r>
    </w:p>
    <w:p w:rsidR="002C2F13" w:rsidRPr="00617BD7" w:rsidRDefault="00DD15E3" w:rsidP="00617BD7">
      <w:pPr>
        <w:spacing w:after="0" w:line="240" w:lineRule="auto"/>
        <w:jc w:val="both"/>
        <w:rPr>
          <w:rFonts w:ascii="Times New Roman" w:hAnsi="Times New Roman" w:cs="Times New Roman"/>
          <w:b/>
          <w:sz w:val="28"/>
          <w:szCs w:val="28"/>
        </w:rPr>
      </w:pPr>
      <w:r w:rsidRPr="00617BD7">
        <w:rPr>
          <w:rFonts w:ascii="Times New Roman" w:hAnsi="Times New Roman" w:cs="Times New Roman"/>
          <w:b/>
          <w:sz w:val="28"/>
          <w:szCs w:val="28"/>
        </w:rPr>
        <w:t>Правовая защита.</w:t>
      </w:r>
      <w:r w:rsidR="002C2F13" w:rsidRPr="00617BD7">
        <w:rPr>
          <w:rFonts w:ascii="Times New Roman" w:hAnsi="Times New Roman" w:cs="Times New Roman"/>
          <w:b/>
          <w:sz w:val="28"/>
          <w:szCs w:val="28"/>
        </w:rPr>
        <w:t xml:space="preserve"> </w:t>
      </w:r>
      <w:r w:rsidR="002C2F13" w:rsidRPr="00617BD7">
        <w:rPr>
          <w:rFonts w:ascii="Times New Roman" w:hAnsi="Times New Roman" w:cs="Times New Roman"/>
          <w:sz w:val="28"/>
          <w:szCs w:val="28"/>
        </w:rPr>
        <w:t xml:space="preserve"> В отчетном году правозащитную деятельность осуществлял 1 внештатный правовой инспектор труда. В течение  года была проведена    тематическая проверка работодателей: «Соблюдение трудового законодательства при заключении и изменении трудовых договоров с работниками образовательных учреждений.</w:t>
      </w:r>
      <w:r w:rsidR="008C2DB5">
        <w:rPr>
          <w:rFonts w:ascii="Times New Roman" w:hAnsi="Times New Roman" w:cs="Times New Roman"/>
          <w:sz w:val="28"/>
          <w:szCs w:val="28"/>
        </w:rPr>
        <w:t xml:space="preserve"> </w:t>
      </w:r>
      <w:r w:rsidR="002C2F13" w:rsidRPr="00617BD7">
        <w:rPr>
          <w:rFonts w:ascii="Times New Roman" w:hAnsi="Times New Roman" w:cs="Times New Roman"/>
          <w:sz w:val="28"/>
          <w:szCs w:val="28"/>
        </w:rPr>
        <w:t xml:space="preserve">Тематическая проверка проводилась в 5 муниципальных   образовательных учреждениях: МБДОУ </w:t>
      </w:r>
      <w:proofErr w:type="spellStart"/>
      <w:r w:rsidR="002C2F13" w:rsidRPr="00617BD7">
        <w:rPr>
          <w:rFonts w:ascii="Times New Roman" w:hAnsi="Times New Roman" w:cs="Times New Roman"/>
          <w:sz w:val="28"/>
          <w:szCs w:val="28"/>
        </w:rPr>
        <w:t>д\с</w:t>
      </w:r>
      <w:proofErr w:type="spellEnd"/>
      <w:r w:rsidR="002C2F13" w:rsidRPr="00617BD7">
        <w:rPr>
          <w:rFonts w:ascii="Times New Roman" w:hAnsi="Times New Roman" w:cs="Times New Roman"/>
          <w:sz w:val="28"/>
          <w:szCs w:val="28"/>
        </w:rPr>
        <w:t xml:space="preserve"> №38,33,13,  МБОУ СОШ № 17, МБУ ДО «ЦРТД и </w:t>
      </w:r>
      <w:proofErr w:type="gramStart"/>
      <w:r w:rsidR="002C2F13" w:rsidRPr="00617BD7">
        <w:rPr>
          <w:rFonts w:ascii="Times New Roman" w:hAnsi="Times New Roman" w:cs="Times New Roman"/>
          <w:sz w:val="28"/>
          <w:szCs w:val="28"/>
        </w:rPr>
        <w:t>Ю</w:t>
      </w:r>
      <w:proofErr w:type="gramEnd"/>
      <w:r w:rsidR="002C2F13" w:rsidRPr="00617BD7">
        <w:rPr>
          <w:rFonts w:ascii="Times New Roman" w:hAnsi="Times New Roman" w:cs="Times New Roman"/>
          <w:sz w:val="28"/>
          <w:szCs w:val="28"/>
        </w:rPr>
        <w:t xml:space="preserve">». Проверка осуществлялась совместно с отделом образования Администрации города. При проведении  проверки  были рассмотрены трудовые договоры работников, трудовые книжки, личные карточки, расчётные листы, положения об оплате труда, положения о премировании, критерии оценки эффективности деятельности, штатные расписания, табеля учёта рабочего времени, графики рабочего времени, журналы приказов,  графики отпусков. </w:t>
      </w:r>
    </w:p>
    <w:p w:rsidR="002C2F13" w:rsidRPr="00617BD7" w:rsidRDefault="00D84112" w:rsidP="00617BD7">
      <w:pPr>
        <w:pStyle w:val="a5"/>
        <w:jc w:val="both"/>
        <w:rPr>
          <w:rFonts w:ascii="Times New Roman" w:eastAsia="Times New Roman" w:hAnsi="Times New Roman"/>
          <w:sz w:val="28"/>
          <w:szCs w:val="28"/>
        </w:rPr>
      </w:pPr>
      <w:r>
        <w:rPr>
          <w:rFonts w:ascii="Times New Roman" w:hAnsi="Times New Roman"/>
          <w:sz w:val="28"/>
          <w:szCs w:val="28"/>
        </w:rPr>
        <w:tab/>
      </w:r>
      <w:r w:rsidR="002C2F13" w:rsidRPr="00617BD7">
        <w:rPr>
          <w:rFonts w:ascii="Times New Roman" w:hAnsi="Times New Roman"/>
          <w:sz w:val="28"/>
          <w:szCs w:val="28"/>
        </w:rPr>
        <w:t xml:space="preserve">В каждом из проверенных образовательных учреждений с работниками заключены трудовые договоры </w:t>
      </w:r>
      <w:r w:rsidR="002C2F13" w:rsidRPr="00617BD7">
        <w:rPr>
          <w:rFonts w:ascii="Times New Roman" w:eastAsia="Times New Roman" w:hAnsi="Times New Roman"/>
          <w:sz w:val="28"/>
          <w:szCs w:val="28"/>
        </w:rPr>
        <w:t xml:space="preserve">в письменной форме. Все работники при приеме на работу проходят медосмотр, предъявляют справку об отсутствии судимости. Своевременно уведомляются работники при изменении условий трудовых договоров, заключаются дополнительные соглашения. В трудовых договорах и дополнительных соглашений к ним показатели и критерии стимулирующих и компенсационных  выплат соответствуют действующим в организации локальным нормативным актам. </w:t>
      </w:r>
      <w:r w:rsidR="002C2F13" w:rsidRPr="00617BD7">
        <w:rPr>
          <w:rFonts w:ascii="Times New Roman" w:hAnsi="Times New Roman"/>
          <w:sz w:val="28"/>
          <w:szCs w:val="28"/>
          <w:shd w:val="clear" w:color="auto" w:fill="FFFFFF"/>
        </w:rPr>
        <w:t>Все выявленные нарушения устранены.</w:t>
      </w:r>
    </w:p>
    <w:p w:rsidR="002C2F13" w:rsidRPr="00D84112" w:rsidRDefault="00D84112" w:rsidP="00617BD7">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2C2F13" w:rsidRPr="00617BD7">
        <w:rPr>
          <w:rFonts w:ascii="Times New Roman" w:hAnsi="Times New Roman" w:cs="Times New Roman"/>
          <w:sz w:val="28"/>
          <w:szCs w:val="28"/>
        </w:rPr>
        <w:t xml:space="preserve">В целях распространения правовых знаний в рамках обучающих семинаров в отчетном году проведен 1 семинар  по вопросам правозащитной деятельности: </w:t>
      </w:r>
      <w:r w:rsidR="00B67248">
        <w:rPr>
          <w:rFonts w:ascii="Times New Roman" w:eastAsia="Calibri" w:hAnsi="Times New Roman" w:cs="Times New Roman"/>
          <w:sz w:val="28"/>
          <w:szCs w:val="28"/>
        </w:rPr>
        <w:t>«Соблюдение</w:t>
      </w:r>
      <w:r w:rsidR="002C2F13" w:rsidRPr="00617BD7">
        <w:rPr>
          <w:rFonts w:ascii="Times New Roman" w:eastAsia="Calibri" w:hAnsi="Times New Roman" w:cs="Times New Roman"/>
          <w:sz w:val="28"/>
          <w:szCs w:val="28"/>
        </w:rPr>
        <w:t xml:space="preserve"> трудового законодательства при заключении трудового договора».</w:t>
      </w:r>
    </w:p>
    <w:p w:rsidR="002C2F13" w:rsidRPr="00617BD7" w:rsidRDefault="002C2F13" w:rsidP="00617BD7">
      <w:pPr>
        <w:spacing w:after="0" w:line="240" w:lineRule="auto"/>
        <w:jc w:val="both"/>
        <w:rPr>
          <w:rFonts w:ascii="Times New Roman" w:eastAsia="Times New Roman" w:hAnsi="Times New Roman" w:cs="Times New Roman"/>
          <w:sz w:val="28"/>
          <w:szCs w:val="28"/>
        </w:rPr>
      </w:pPr>
      <w:r w:rsidRPr="00617BD7">
        <w:rPr>
          <w:rFonts w:ascii="Times New Roman" w:hAnsi="Times New Roman" w:cs="Times New Roman"/>
          <w:sz w:val="28"/>
          <w:szCs w:val="28"/>
        </w:rPr>
        <w:tab/>
        <w:t>На заседаниях Советов было рассмотрено</w:t>
      </w:r>
      <w:r w:rsidRPr="00617BD7">
        <w:rPr>
          <w:rFonts w:ascii="Times New Roman" w:eastAsia="Times New Roman" w:hAnsi="Times New Roman" w:cs="Times New Roman"/>
          <w:sz w:val="28"/>
          <w:szCs w:val="28"/>
        </w:rPr>
        <w:t xml:space="preserve"> </w:t>
      </w:r>
      <w:r w:rsidRPr="00617BD7">
        <w:rPr>
          <w:rFonts w:ascii="Times New Roman" w:eastAsia="Times New Roman" w:hAnsi="Times New Roman" w:cs="Times New Roman"/>
          <w:bCs/>
          <w:sz w:val="28"/>
          <w:szCs w:val="28"/>
        </w:rPr>
        <w:t>6 вопросов</w:t>
      </w:r>
      <w:r w:rsidRPr="00617BD7">
        <w:rPr>
          <w:rFonts w:ascii="Times New Roman" w:eastAsia="Times New Roman" w:hAnsi="Times New Roman" w:cs="Times New Roman"/>
          <w:b/>
          <w:bCs/>
          <w:sz w:val="28"/>
          <w:szCs w:val="28"/>
        </w:rPr>
        <w:t xml:space="preserve"> </w:t>
      </w:r>
      <w:r w:rsidRPr="00617BD7">
        <w:rPr>
          <w:rFonts w:ascii="Times New Roman" w:eastAsia="Times New Roman" w:hAnsi="Times New Roman" w:cs="Times New Roman"/>
          <w:sz w:val="28"/>
          <w:szCs w:val="28"/>
        </w:rPr>
        <w:t>по правовой тематике:</w:t>
      </w:r>
    </w:p>
    <w:p w:rsidR="002C2F13" w:rsidRPr="00617BD7" w:rsidRDefault="002C2F13" w:rsidP="00617BD7">
      <w:pPr>
        <w:pStyle w:val="a6"/>
        <w:numPr>
          <w:ilvl w:val="0"/>
          <w:numId w:val="8"/>
        </w:numPr>
        <w:spacing w:after="0" w:line="240" w:lineRule="auto"/>
        <w:ind w:left="0" w:firstLine="0"/>
        <w:jc w:val="both"/>
        <w:rPr>
          <w:rFonts w:ascii="Times New Roman" w:hAnsi="Times New Roman"/>
          <w:sz w:val="28"/>
          <w:szCs w:val="28"/>
        </w:rPr>
      </w:pPr>
      <w:r w:rsidRPr="00617BD7">
        <w:rPr>
          <w:rFonts w:ascii="Times New Roman" w:hAnsi="Times New Roman"/>
          <w:sz w:val="28"/>
          <w:szCs w:val="28"/>
        </w:rPr>
        <w:t>О выполнении обязательств коллективного договора;</w:t>
      </w:r>
    </w:p>
    <w:p w:rsidR="002C2F13" w:rsidRPr="00617BD7" w:rsidRDefault="002C2F13" w:rsidP="00617BD7">
      <w:pPr>
        <w:pStyle w:val="a6"/>
        <w:numPr>
          <w:ilvl w:val="0"/>
          <w:numId w:val="8"/>
        </w:numPr>
        <w:spacing w:after="0" w:line="240" w:lineRule="auto"/>
        <w:ind w:left="0" w:firstLine="0"/>
        <w:jc w:val="both"/>
        <w:rPr>
          <w:rFonts w:ascii="Times New Roman" w:hAnsi="Times New Roman"/>
          <w:sz w:val="28"/>
          <w:szCs w:val="28"/>
        </w:rPr>
      </w:pPr>
      <w:r w:rsidRPr="00617BD7">
        <w:rPr>
          <w:rFonts w:ascii="Times New Roman" w:hAnsi="Times New Roman"/>
          <w:sz w:val="28"/>
          <w:szCs w:val="28"/>
        </w:rPr>
        <w:t xml:space="preserve">О работе профкома по </w:t>
      </w:r>
      <w:proofErr w:type="gramStart"/>
      <w:r w:rsidRPr="00617BD7">
        <w:rPr>
          <w:rFonts w:ascii="Times New Roman" w:hAnsi="Times New Roman"/>
          <w:sz w:val="28"/>
          <w:szCs w:val="28"/>
        </w:rPr>
        <w:t>контролю за</w:t>
      </w:r>
      <w:proofErr w:type="gramEnd"/>
      <w:r w:rsidRPr="00617BD7">
        <w:rPr>
          <w:rFonts w:ascii="Times New Roman" w:hAnsi="Times New Roman"/>
          <w:sz w:val="28"/>
          <w:szCs w:val="28"/>
        </w:rPr>
        <w:t xml:space="preserve"> выполнением действующего законодательства по оплате труда;</w:t>
      </w:r>
    </w:p>
    <w:p w:rsidR="002C2F13" w:rsidRPr="00617BD7" w:rsidRDefault="002C2F13" w:rsidP="00617BD7">
      <w:pPr>
        <w:numPr>
          <w:ilvl w:val="0"/>
          <w:numId w:val="7"/>
        </w:numPr>
        <w:spacing w:after="0" w:line="240" w:lineRule="auto"/>
        <w:ind w:left="0" w:firstLine="0"/>
        <w:jc w:val="both"/>
        <w:rPr>
          <w:rFonts w:ascii="Times New Roman" w:eastAsia="Calibri" w:hAnsi="Times New Roman" w:cs="Times New Roman"/>
          <w:sz w:val="28"/>
          <w:szCs w:val="28"/>
        </w:rPr>
      </w:pPr>
      <w:r w:rsidRPr="00617BD7">
        <w:rPr>
          <w:rFonts w:ascii="Times New Roman" w:eastAsia="Calibri" w:hAnsi="Times New Roman" w:cs="Times New Roman"/>
          <w:sz w:val="28"/>
          <w:szCs w:val="28"/>
        </w:rPr>
        <w:t>О соблюдении трудового законодательства при заключении трудового договора;</w:t>
      </w:r>
    </w:p>
    <w:p w:rsidR="002C2F13" w:rsidRPr="00617BD7" w:rsidRDefault="002C2F13" w:rsidP="00617BD7">
      <w:pPr>
        <w:numPr>
          <w:ilvl w:val="0"/>
          <w:numId w:val="7"/>
        </w:numPr>
        <w:spacing w:after="0" w:line="240" w:lineRule="auto"/>
        <w:ind w:left="0" w:firstLine="0"/>
        <w:jc w:val="both"/>
        <w:rPr>
          <w:rFonts w:ascii="Times New Roman" w:eastAsia="Calibri" w:hAnsi="Times New Roman" w:cs="Times New Roman"/>
          <w:sz w:val="28"/>
          <w:szCs w:val="28"/>
        </w:rPr>
      </w:pPr>
      <w:r w:rsidRPr="00617BD7">
        <w:rPr>
          <w:rFonts w:ascii="Times New Roman" w:eastAsia="Calibri" w:hAnsi="Times New Roman" w:cs="Times New Roman"/>
          <w:sz w:val="28"/>
          <w:szCs w:val="28"/>
        </w:rPr>
        <w:t>О финансовой деятельности первичной профсоюзной организации;</w:t>
      </w:r>
    </w:p>
    <w:p w:rsidR="002C2F13" w:rsidRPr="00617BD7" w:rsidRDefault="002C2F13" w:rsidP="00617BD7">
      <w:pPr>
        <w:numPr>
          <w:ilvl w:val="0"/>
          <w:numId w:val="7"/>
        </w:numPr>
        <w:spacing w:after="0" w:line="240" w:lineRule="auto"/>
        <w:ind w:left="0" w:firstLine="0"/>
        <w:jc w:val="both"/>
        <w:rPr>
          <w:rFonts w:ascii="Times New Roman" w:eastAsia="Calibri" w:hAnsi="Times New Roman" w:cs="Times New Roman"/>
          <w:sz w:val="28"/>
          <w:szCs w:val="28"/>
        </w:rPr>
      </w:pPr>
      <w:r w:rsidRPr="00617BD7">
        <w:rPr>
          <w:rFonts w:ascii="Times New Roman" w:eastAsia="Calibri" w:hAnsi="Times New Roman" w:cs="Times New Roman"/>
          <w:sz w:val="28"/>
          <w:szCs w:val="28"/>
        </w:rPr>
        <w:t>О внесении изменений и дополнений в коллективный договор;</w:t>
      </w:r>
    </w:p>
    <w:p w:rsidR="002C2F13" w:rsidRPr="00617BD7" w:rsidRDefault="002C2F13" w:rsidP="00617BD7">
      <w:pPr>
        <w:numPr>
          <w:ilvl w:val="0"/>
          <w:numId w:val="7"/>
        </w:numPr>
        <w:spacing w:after="0" w:line="240" w:lineRule="auto"/>
        <w:ind w:left="0" w:firstLine="0"/>
        <w:jc w:val="both"/>
        <w:rPr>
          <w:rFonts w:ascii="Times New Roman" w:eastAsia="Calibri" w:hAnsi="Times New Roman" w:cs="Times New Roman"/>
          <w:sz w:val="28"/>
          <w:szCs w:val="28"/>
        </w:rPr>
      </w:pPr>
      <w:r w:rsidRPr="00617BD7">
        <w:rPr>
          <w:rFonts w:ascii="Times New Roman" w:eastAsia="Calibri" w:hAnsi="Times New Roman" w:cs="Times New Roman"/>
          <w:sz w:val="28"/>
          <w:szCs w:val="28"/>
        </w:rPr>
        <w:t>О рациональном использовании рабочего времени, соблюдения режима отдыха;</w:t>
      </w:r>
    </w:p>
    <w:p w:rsidR="002C2F13" w:rsidRPr="00617BD7" w:rsidRDefault="00D84112" w:rsidP="00617BD7">
      <w:pPr>
        <w:pStyle w:val="a5"/>
        <w:jc w:val="both"/>
        <w:rPr>
          <w:rFonts w:ascii="Times New Roman" w:hAnsi="Times New Roman"/>
          <w:sz w:val="28"/>
          <w:szCs w:val="28"/>
        </w:rPr>
      </w:pPr>
      <w:r>
        <w:rPr>
          <w:rFonts w:ascii="Times New Roman" w:hAnsi="Times New Roman"/>
          <w:sz w:val="28"/>
          <w:szCs w:val="28"/>
        </w:rPr>
        <w:tab/>
      </w:r>
      <w:r w:rsidR="002C2F13" w:rsidRPr="00617BD7">
        <w:rPr>
          <w:rFonts w:ascii="Times New Roman" w:hAnsi="Times New Roman"/>
          <w:sz w:val="28"/>
          <w:szCs w:val="28"/>
        </w:rPr>
        <w:t>С целью повышения уровня правовых знаний разработаны тематические информационные бюллетени, брошюры в соответствии с условиями повышенной готовности предупреждения распространения н</w:t>
      </w:r>
      <w:r w:rsidR="00E448D6" w:rsidRPr="00617BD7">
        <w:rPr>
          <w:rFonts w:ascii="Times New Roman" w:hAnsi="Times New Roman"/>
          <w:sz w:val="28"/>
          <w:szCs w:val="28"/>
        </w:rPr>
        <w:t xml:space="preserve">овой </w:t>
      </w:r>
      <w:proofErr w:type="spellStart"/>
      <w:r w:rsidR="00E448D6" w:rsidRPr="00617BD7">
        <w:rPr>
          <w:rFonts w:ascii="Times New Roman" w:hAnsi="Times New Roman"/>
          <w:sz w:val="28"/>
          <w:szCs w:val="28"/>
        </w:rPr>
        <w:t>коронавирусной</w:t>
      </w:r>
      <w:proofErr w:type="spellEnd"/>
      <w:r w:rsidR="00E448D6" w:rsidRPr="00617BD7">
        <w:rPr>
          <w:rFonts w:ascii="Times New Roman" w:hAnsi="Times New Roman"/>
          <w:sz w:val="28"/>
          <w:szCs w:val="28"/>
        </w:rPr>
        <w:t xml:space="preserve"> инфекции </w:t>
      </w:r>
      <w:r w:rsidR="002C2F13" w:rsidRPr="00617BD7">
        <w:rPr>
          <w:rFonts w:ascii="Times New Roman" w:hAnsi="Times New Roman"/>
          <w:sz w:val="28"/>
          <w:szCs w:val="28"/>
        </w:rPr>
        <w:t>«</w:t>
      </w:r>
      <w:r w:rsidR="002C2F13" w:rsidRPr="00617BD7">
        <w:rPr>
          <w:rFonts w:ascii="Times New Roman" w:hAnsi="Times New Roman"/>
          <w:sz w:val="28"/>
          <w:szCs w:val="28"/>
          <w:lang w:val="en-US"/>
        </w:rPr>
        <w:t>COV</w:t>
      </w:r>
      <w:r w:rsidR="00A70D01" w:rsidRPr="00617BD7">
        <w:rPr>
          <w:rFonts w:ascii="Times New Roman" w:hAnsi="Times New Roman"/>
          <w:sz w:val="28"/>
          <w:szCs w:val="28"/>
          <w:lang w:val="en-US"/>
        </w:rPr>
        <w:t>ID</w:t>
      </w:r>
      <w:r w:rsidR="00E448D6" w:rsidRPr="00617BD7">
        <w:rPr>
          <w:rFonts w:ascii="Times New Roman" w:hAnsi="Times New Roman"/>
          <w:sz w:val="28"/>
          <w:szCs w:val="28"/>
        </w:rPr>
        <w:t xml:space="preserve"> - 19»</w:t>
      </w:r>
      <w:r w:rsidR="002C2F13" w:rsidRPr="00617BD7">
        <w:rPr>
          <w:rFonts w:ascii="Times New Roman" w:hAnsi="Times New Roman"/>
          <w:sz w:val="28"/>
          <w:szCs w:val="28"/>
        </w:rPr>
        <w:t xml:space="preserve">, которые активно используются в </w:t>
      </w:r>
      <w:r w:rsidR="00B67248">
        <w:rPr>
          <w:rFonts w:ascii="Times New Roman" w:hAnsi="Times New Roman"/>
          <w:sz w:val="28"/>
          <w:szCs w:val="28"/>
        </w:rPr>
        <w:lastRenderedPageBreak/>
        <w:t xml:space="preserve">образовательных учреждениях </w:t>
      </w:r>
      <w:r w:rsidR="002C2F13" w:rsidRPr="00617BD7">
        <w:rPr>
          <w:rFonts w:ascii="Times New Roman" w:hAnsi="Times New Roman"/>
          <w:sz w:val="28"/>
          <w:szCs w:val="28"/>
        </w:rPr>
        <w:t>пе</w:t>
      </w:r>
      <w:r w:rsidR="00B67248">
        <w:rPr>
          <w:rFonts w:ascii="Times New Roman" w:hAnsi="Times New Roman"/>
          <w:sz w:val="28"/>
          <w:szCs w:val="28"/>
        </w:rPr>
        <w:t>рвичных профсоюзных организаций</w:t>
      </w:r>
      <w:r w:rsidR="002C2F13" w:rsidRPr="00617BD7">
        <w:rPr>
          <w:rFonts w:ascii="Times New Roman" w:hAnsi="Times New Roman"/>
          <w:sz w:val="28"/>
          <w:szCs w:val="28"/>
        </w:rPr>
        <w:t>.</w:t>
      </w:r>
      <w:r w:rsidR="00617BD7">
        <w:rPr>
          <w:rFonts w:ascii="Times New Roman" w:hAnsi="Times New Roman"/>
          <w:sz w:val="28"/>
          <w:szCs w:val="28"/>
        </w:rPr>
        <w:t xml:space="preserve"> </w:t>
      </w:r>
      <w:r w:rsidR="002C2F13" w:rsidRPr="00617BD7">
        <w:rPr>
          <w:rFonts w:ascii="Times New Roman" w:hAnsi="Times New Roman"/>
          <w:sz w:val="28"/>
          <w:szCs w:val="28"/>
        </w:rPr>
        <w:t>Обращения работников  - членов профсоюза носили устный характер и связаны с различными вопросами:</w:t>
      </w:r>
    </w:p>
    <w:p w:rsidR="002C2F13" w:rsidRPr="00617BD7" w:rsidRDefault="002C2F13" w:rsidP="00617BD7">
      <w:pPr>
        <w:pStyle w:val="a5"/>
        <w:jc w:val="both"/>
        <w:rPr>
          <w:rFonts w:ascii="Times New Roman" w:hAnsi="Times New Roman"/>
          <w:sz w:val="28"/>
          <w:szCs w:val="28"/>
        </w:rPr>
      </w:pPr>
      <w:r w:rsidRPr="00617BD7">
        <w:rPr>
          <w:rFonts w:ascii="Times New Roman" w:hAnsi="Times New Roman"/>
          <w:sz w:val="28"/>
          <w:szCs w:val="28"/>
        </w:rPr>
        <w:t xml:space="preserve">- с режимом рабочего времени педагогических и иных работников в условиях режима повышенной готовности предупреждения распространения новой </w:t>
      </w:r>
      <w:proofErr w:type="spellStart"/>
      <w:r w:rsidRPr="00617BD7">
        <w:rPr>
          <w:rFonts w:ascii="Times New Roman" w:hAnsi="Times New Roman"/>
          <w:sz w:val="28"/>
          <w:szCs w:val="28"/>
        </w:rPr>
        <w:t>коронавирусной</w:t>
      </w:r>
      <w:proofErr w:type="spellEnd"/>
      <w:r w:rsidRPr="00617BD7">
        <w:rPr>
          <w:rFonts w:ascii="Times New Roman" w:hAnsi="Times New Roman"/>
          <w:sz w:val="28"/>
          <w:szCs w:val="28"/>
        </w:rPr>
        <w:t xml:space="preserve"> инфекции;</w:t>
      </w:r>
    </w:p>
    <w:p w:rsidR="002C2F13" w:rsidRPr="00617BD7" w:rsidRDefault="002C2F13" w:rsidP="00617BD7">
      <w:pPr>
        <w:pStyle w:val="a5"/>
        <w:jc w:val="both"/>
        <w:rPr>
          <w:rFonts w:ascii="Times New Roman" w:hAnsi="Times New Roman"/>
          <w:sz w:val="28"/>
          <w:szCs w:val="28"/>
        </w:rPr>
      </w:pPr>
      <w:r w:rsidRPr="00617BD7">
        <w:rPr>
          <w:rFonts w:ascii="Times New Roman" w:hAnsi="Times New Roman"/>
          <w:sz w:val="28"/>
          <w:szCs w:val="28"/>
        </w:rPr>
        <w:t>-  с выполнением своих должностных обязанностей, с оплатой труда и т.п.</w:t>
      </w:r>
    </w:p>
    <w:p w:rsidR="002C2F13" w:rsidRPr="00617BD7" w:rsidRDefault="002C2F13" w:rsidP="00617BD7">
      <w:pPr>
        <w:pStyle w:val="a5"/>
        <w:jc w:val="both"/>
        <w:rPr>
          <w:rFonts w:ascii="Times New Roman" w:hAnsi="Times New Roman"/>
          <w:sz w:val="28"/>
          <w:szCs w:val="28"/>
        </w:rPr>
      </w:pPr>
      <w:r w:rsidRPr="00617BD7">
        <w:rPr>
          <w:rFonts w:ascii="Times New Roman" w:hAnsi="Times New Roman"/>
          <w:sz w:val="28"/>
          <w:szCs w:val="28"/>
        </w:rPr>
        <w:t xml:space="preserve">- промежуточной и итоговой аттестации   </w:t>
      </w:r>
      <w:proofErr w:type="gramStart"/>
      <w:r w:rsidRPr="00617BD7">
        <w:rPr>
          <w:rFonts w:ascii="Times New Roman" w:hAnsi="Times New Roman"/>
          <w:sz w:val="28"/>
          <w:szCs w:val="28"/>
        </w:rPr>
        <w:t>обучающихся</w:t>
      </w:r>
      <w:proofErr w:type="gramEnd"/>
      <w:r w:rsidRPr="00617BD7">
        <w:rPr>
          <w:rFonts w:ascii="Times New Roman" w:hAnsi="Times New Roman"/>
          <w:sz w:val="28"/>
          <w:szCs w:val="28"/>
        </w:rPr>
        <w:t>;</w:t>
      </w:r>
    </w:p>
    <w:p w:rsidR="002C2F13" w:rsidRPr="00617BD7" w:rsidRDefault="002C2F13" w:rsidP="00617BD7">
      <w:pPr>
        <w:pStyle w:val="a5"/>
        <w:jc w:val="both"/>
        <w:rPr>
          <w:rFonts w:ascii="Times New Roman" w:hAnsi="Times New Roman"/>
          <w:sz w:val="28"/>
          <w:szCs w:val="28"/>
        </w:rPr>
      </w:pPr>
      <w:r w:rsidRPr="00617BD7">
        <w:rPr>
          <w:rFonts w:ascii="Times New Roman" w:hAnsi="Times New Roman"/>
          <w:sz w:val="28"/>
          <w:szCs w:val="28"/>
        </w:rPr>
        <w:t>- оплата труда педагогических работников в период перехода на преподавание с применением дистанционных образовательных технологий.</w:t>
      </w:r>
    </w:p>
    <w:p w:rsidR="002C2F13" w:rsidRPr="00617BD7" w:rsidRDefault="002C2F13" w:rsidP="00617BD7">
      <w:pPr>
        <w:pStyle w:val="a5"/>
        <w:jc w:val="both"/>
        <w:rPr>
          <w:rFonts w:ascii="Times New Roman" w:hAnsi="Times New Roman"/>
          <w:sz w:val="28"/>
          <w:szCs w:val="28"/>
        </w:rPr>
      </w:pPr>
      <w:r w:rsidRPr="00617BD7">
        <w:rPr>
          <w:rFonts w:ascii="Times New Roman" w:hAnsi="Times New Roman"/>
          <w:sz w:val="28"/>
          <w:szCs w:val="28"/>
        </w:rPr>
        <w:t>- о праздничных днях, о режиме работы в предпраздничные дни;</w:t>
      </w:r>
    </w:p>
    <w:p w:rsidR="002C2F13" w:rsidRPr="00617BD7" w:rsidRDefault="002C2F13" w:rsidP="00617BD7">
      <w:pPr>
        <w:pStyle w:val="a5"/>
        <w:jc w:val="both"/>
        <w:rPr>
          <w:rFonts w:ascii="Times New Roman" w:hAnsi="Times New Roman"/>
          <w:sz w:val="28"/>
          <w:szCs w:val="28"/>
        </w:rPr>
      </w:pPr>
      <w:r w:rsidRPr="00617BD7">
        <w:rPr>
          <w:rFonts w:ascii="Times New Roman" w:hAnsi="Times New Roman"/>
          <w:sz w:val="28"/>
          <w:szCs w:val="28"/>
        </w:rPr>
        <w:t xml:space="preserve">- вопросы пенсионного обеспечения и др. </w:t>
      </w:r>
    </w:p>
    <w:p w:rsidR="002C2F13" w:rsidRPr="00617BD7" w:rsidRDefault="00617BD7" w:rsidP="00617BD7">
      <w:pPr>
        <w:pStyle w:val="a5"/>
        <w:jc w:val="both"/>
        <w:rPr>
          <w:rFonts w:ascii="Times New Roman" w:hAnsi="Times New Roman"/>
          <w:sz w:val="28"/>
          <w:szCs w:val="28"/>
        </w:rPr>
      </w:pPr>
      <w:r>
        <w:rPr>
          <w:rFonts w:ascii="Times New Roman" w:hAnsi="Times New Roman"/>
          <w:sz w:val="28"/>
          <w:szCs w:val="28"/>
        </w:rPr>
        <w:tab/>
      </w:r>
      <w:r w:rsidR="002C2F13" w:rsidRPr="00617BD7">
        <w:rPr>
          <w:rFonts w:ascii="Times New Roman" w:hAnsi="Times New Roman"/>
          <w:sz w:val="28"/>
          <w:szCs w:val="28"/>
        </w:rPr>
        <w:t xml:space="preserve">По всем вопросам  была дана полная информация, разъяснения статей Трудового кодекса, действующего законодательства. </w:t>
      </w:r>
    </w:p>
    <w:p w:rsidR="00E9646A" w:rsidRPr="00617BD7" w:rsidRDefault="00DD15E3" w:rsidP="00617BD7">
      <w:pPr>
        <w:pStyle w:val="a3"/>
        <w:shd w:val="clear" w:color="auto" w:fill="FFFFFF"/>
        <w:spacing w:before="0" w:beforeAutospacing="0" w:after="0" w:afterAutospacing="0"/>
        <w:jc w:val="both"/>
        <w:rPr>
          <w:color w:val="333333"/>
          <w:sz w:val="28"/>
          <w:szCs w:val="28"/>
        </w:rPr>
      </w:pPr>
      <w:r w:rsidRPr="00617BD7">
        <w:rPr>
          <w:b/>
          <w:sz w:val="28"/>
          <w:szCs w:val="28"/>
        </w:rPr>
        <w:t>Оздоровление и отдых</w:t>
      </w:r>
      <w:r w:rsidR="005F1625" w:rsidRPr="00617BD7">
        <w:rPr>
          <w:b/>
          <w:sz w:val="28"/>
          <w:szCs w:val="28"/>
        </w:rPr>
        <w:t>, материальная помощь членам профсоюза.</w:t>
      </w:r>
      <w:r w:rsidR="00617BD7" w:rsidRPr="00617BD7">
        <w:rPr>
          <w:b/>
          <w:sz w:val="28"/>
          <w:szCs w:val="28"/>
        </w:rPr>
        <w:t xml:space="preserve"> </w:t>
      </w:r>
      <w:r w:rsidR="00617BD7" w:rsidRPr="00617BD7">
        <w:rPr>
          <w:b/>
          <w:sz w:val="28"/>
          <w:szCs w:val="28"/>
        </w:rPr>
        <w:tab/>
      </w:r>
      <w:r w:rsidR="00E9646A" w:rsidRPr="00B67248">
        <w:rPr>
          <w:sz w:val="28"/>
          <w:szCs w:val="28"/>
        </w:rPr>
        <w:t>Оздоровление и отдых членов профсоюза один из самых значимых видов деятельности в профсоюзе.</w:t>
      </w:r>
      <w:r w:rsidR="005F1625" w:rsidRPr="00B67248">
        <w:rPr>
          <w:sz w:val="28"/>
          <w:szCs w:val="28"/>
        </w:rPr>
        <w:t xml:space="preserve"> В 2020 году в связи с пандемией    отдохнули и поправили свое здоровье за счет профсоюзных сре</w:t>
      </w:r>
      <w:proofErr w:type="gramStart"/>
      <w:r w:rsidR="005F1625" w:rsidRPr="00B67248">
        <w:rPr>
          <w:sz w:val="28"/>
          <w:szCs w:val="28"/>
        </w:rPr>
        <w:t>дств  вс</w:t>
      </w:r>
      <w:proofErr w:type="gramEnd"/>
      <w:r w:rsidR="005F1625" w:rsidRPr="00B67248">
        <w:rPr>
          <w:sz w:val="28"/>
          <w:szCs w:val="28"/>
        </w:rPr>
        <w:t>его 45 членов профсоюза.</w:t>
      </w:r>
      <w:r w:rsidR="005F1625" w:rsidRPr="00617BD7">
        <w:rPr>
          <w:sz w:val="28"/>
          <w:szCs w:val="28"/>
        </w:rPr>
        <w:t xml:space="preserve"> Областной программой «Оздоровление и отдых членов Профсоюза» воспользовались 20 человек. 17 членов профсоюза получили материальную помощь на оздоровление, </w:t>
      </w:r>
      <w:proofErr w:type="gramStart"/>
      <w:r w:rsidR="005F1625" w:rsidRPr="00617BD7">
        <w:rPr>
          <w:sz w:val="28"/>
          <w:szCs w:val="28"/>
        </w:rPr>
        <w:t>согласно Положения</w:t>
      </w:r>
      <w:proofErr w:type="gramEnd"/>
      <w:r w:rsidR="005F1625" w:rsidRPr="00617BD7">
        <w:rPr>
          <w:sz w:val="28"/>
          <w:szCs w:val="28"/>
        </w:rPr>
        <w:t xml:space="preserve"> «Оздоровление и отдых» городской организации. Также получили санаторно-курортное лечение в санатории «Дон» </w:t>
      </w:r>
      <w:proofErr w:type="gramStart"/>
      <w:r w:rsidR="005F1625" w:rsidRPr="00617BD7">
        <w:rPr>
          <w:sz w:val="28"/>
          <w:szCs w:val="28"/>
        </w:rPr>
        <w:t>г</w:t>
      </w:r>
      <w:proofErr w:type="gramEnd"/>
      <w:r w:rsidR="005F1625" w:rsidRPr="00617BD7">
        <w:rPr>
          <w:sz w:val="28"/>
          <w:szCs w:val="28"/>
        </w:rPr>
        <w:t>. Пятигорска 10 членов профсоюза.</w:t>
      </w:r>
      <w:r w:rsidR="005F1625" w:rsidRPr="00617BD7">
        <w:rPr>
          <w:color w:val="333333"/>
          <w:sz w:val="28"/>
          <w:szCs w:val="28"/>
        </w:rPr>
        <w:t xml:space="preserve"> </w:t>
      </w:r>
    </w:p>
    <w:p w:rsidR="00A971E5" w:rsidRPr="00617BD7" w:rsidRDefault="00617BD7" w:rsidP="00617BD7">
      <w:pPr>
        <w:pStyle w:val="a5"/>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E7522" w:rsidRPr="00617BD7">
        <w:rPr>
          <w:rFonts w:ascii="Times New Roman" w:hAnsi="Times New Roman"/>
          <w:color w:val="000000" w:themeColor="text1"/>
          <w:sz w:val="28"/>
          <w:szCs w:val="28"/>
        </w:rPr>
        <w:t xml:space="preserve">В течение года </w:t>
      </w:r>
      <w:r w:rsidR="00404D7F" w:rsidRPr="00617BD7">
        <w:rPr>
          <w:rFonts w:ascii="Times New Roman" w:hAnsi="Times New Roman"/>
          <w:color w:val="000000" w:themeColor="text1"/>
          <w:sz w:val="28"/>
          <w:szCs w:val="28"/>
        </w:rPr>
        <w:t xml:space="preserve"> была оказана</w:t>
      </w:r>
      <w:r w:rsidR="008E7522" w:rsidRPr="00617BD7">
        <w:rPr>
          <w:rFonts w:ascii="Times New Roman" w:hAnsi="Times New Roman"/>
          <w:color w:val="000000" w:themeColor="text1"/>
          <w:sz w:val="28"/>
          <w:szCs w:val="28"/>
        </w:rPr>
        <w:t xml:space="preserve">  материальная  помощь членам профсоюза на приобретение дорогостоящих лекарств, проведение операций, онкологическим больным. Предоставлялась материальная помощь в связи с</w:t>
      </w:r>
      <w:r w:rsidR="00404D7F" w:rsidRPr="00617BD7">
        <w:rPr>
          <w:rFonts w:ascii="Times New Roman" w:hAnsi="Times New Roman"/>
          <w:color w:val="000000" w:themeColor="text1"/>
          <w:sz w:val="28"/>
          <w:szCs w:val="28"/>
        </w:rPr>
        <w:t xml:space="preserve"> </w:t>
      </w:r>
      <w:r w:rsidR="008E7522" w:rsidRPr="00617BD7">
        <w:rPr>
          <w:rFonts w:ascii="Times New Roman" w:hAnsi="Times New Roman"/>
          <w:color w:val="000000" w:themeColor="text1"/>
          <w:sz w:val="28"/>
          <w:szCs w:val="28"/>
        </w:rPr>
        <w:t>тяжелым финансовым положением и смертью близких людей</w:t>
      </w:r>
      <w:r w:rsidR="00B67248">
        <w:rPr>
          <w:rFonts w:ascii="Times New Roman" w:hAnsi="Times New Roman"/>
          <w:color w:val="000000" w:themeColor="text1"/>
          <w:sz w:val="28"/>
          <w:szCs w:val="28"/>
        </w:rPr>
        <w:t xml:space="preserve"> </w:t>
      </w:r>
      <w:r w:rsidR="00C7496D">
        <w:rPr>
          <w:rFonts w:ascii="Times New Roman" w:hAnsi="Times New Roman"/>
          <w:color w:val="000000" w:themeColor="text1"/>
          <w:sz w:val="28"/>
          <w:szCs w:val="28"/>
        </w:rPr>
        <w:t>членов профсоюза . 120 членов</w:t>
      </w:r>
      <w:r w:rsidR="00404D7F" w:rsidRPr="00617BD7">
        <w:rPr>
          <w:rFonts w:ascii="Times New Roman" w:hAnsi="Times New Roman"/>
          <w:color w:val="000000" w:themeColor="text1"/>
          <w:sz w:val="28"/>
          <w:szCs w:val="28"/>
        </w:rPr>
        <w:t xml:space="preserve"> профсоюза получили материальную помощь в размере 2500руб в связи с перенесенным заболеванием </w:t>
      </w:r>
      <w:r w:rsidR="00404D7F" w:rsidRPr="00617BD7">
        <w:rPr>
          <w:rFonts w:ascii="Times New Roman" w:hAnsi="Times New Roman"/>
          <w:color w:val="000000" w:themeColor="text1"/>
          <w:sz w:val="28"/>
          <w:szCs w:val="28"/>
          <w:lang w:val="en-US"/>
        </w:rPr>
        <w:t>COVID</w:t>
      </w:r>
      <w:r w:rsidR="00404D7F" w:rsidRPr="00617BD7">
        <w:rPr>
          <w:rFonts w:ascii="Times New Roman" w:hAnsi="Times New Roman"/>
          <w:color w:val="000000" w:themeColor="text1"/>
          <w:sz w:val="28"/>
          <w:szCs w:val="28"/>
        </w:rPr>
        <w:t xml:space="preserve"> -19.</w:t>
      </w:r>
      <w:r w:rsidR="008E7522" w:rsidRPr="00617BD7">
        <w:rPr>
          <w:rFonts w:ascii="Times New Roman" w:hAnsi="Times New Roman"/>
          <w:color w:val="000000" w:themeColor="text1"/>
          <w:sz w:val="28"/>
          <w:szCs w:val="28"/>
        </w:rPr>
        <w:t xml:space="preserve"> </w:t>
      </w:r>
      <w:r w:rsidR="00404D7F" w:rsidRPr="00617BD7">
        <w:rPr>
          <w:rFonts w:ascii="Times New Roman" w:hAnsi="Times New Roman"/>
          <w:color w:val="000000" w:themeColor="text1"/>
          <w:sz w:val="28"/>
          <w:szCs w:val="28"/>
        </w:rPr>
        <w:t xml:space="preserve"> К 1 сентября получил</w:t>
      </w:r>
      <w:r w:rsidR="005F1625" w:rsidRPr="00617BD7">
        <w:rPr>
          <w:rFonts w:ascii="Times New Roman" w:hAnsi="Times New Roman"/>
          <w:color w:val="000000" w:themeColor="text1"/>
          <w:sz w:val="28"/>
          <w:szCs w:val="28"/>
        </w:rPr>
        <w:t xml:space="preserve">и по </w:t>
      </w:r>
      <w:r w:rsidR="00404D7F" w:rsidRPr="00617BD7">
        <w:rPr>
          <w:rFonts w:ascii="Times New Roman" w:hAnsi="Times New Roman"/>
          <w:color w:val="000000" w:themeColor="text1"/>
          <w:sz w:val="28"/>
          <w:szCs w:val="28"/>
        </w:rPr>
        <w:t>1000руб родители, у которых дети –</w:t>
      </w:r>
      <w:r w:rsidR="005F1625" w:rsidRPr="00617BD7">
        <w:rPr>
          <w:rFonts w:ascii="Times New Roman" w:hAnsi="Times New Roman"/>
          <w:color w:val="000000" w:themeColor="text1"/>
          <w:sz w:val="28"/>
          <w:szCs w:val="28"/>
        </w:rPr>
        <w:t xml:space="preserve"> </w:t>
      </w:r>
      <w:r w:rsidR="00404D7F" w:rsidRPr="00617BD7">
        <w:rPr>
          <w:rFonts w:ascii="Times New Roman" w:hAnsi="Times New Roman"/>
          <w:color w:val="000000" w:themeColor="text1"/>
          <w:sz w:val="28"/>
          <w:szCs w:val="28"/>
        </w:rPr>
        <w:t>инвалиды. Также дети – инвалиды получили Новогодние подарки. Новогодние подарки получили все члены профсоюза.</w:t>
      </w:r>
    </w:p>
    <w:p w:rsidR="00A971E5" w:rsidRPr="00617BD7" w:rsidRDefault="00A971E5" w:rsidP="00617BD7">
      <w:pPr>
        <w:pStyle w:val="a5"/>
        <w:jc w:val="both"/>
        <w:rPr>
          <w:rFonts w:ascii="Times New Roman" w:hAnsi="Times New Roman"/>
          <w:sz w:val="28"/>
          <w:szCs w:val="28"/>
        </w:rPr>
      </w:pPr>
    </w:p>
    <w:p w:rsidR="00004849" w:rsidRPr="00617BD7" w:rsidRDefault="00DD15E3" w:rsidP="00617BD7">
      <w:pPr>
        <w:spacing w:line="240" w:lineRule="auto"/>
        <w:jc w:val="both"/>
        <w:rPr>
          <w:rFonts w:ascii="Times New Roman" w:hAnsi="Times New Roman" w:cs="Times New Roman"/>
          <w:b/>
          <w:color w:val="FF0000"/>
          <w:sz w:val="28"/>
          <w:szCs w:val="28"/>
        </w:rPr>
      </w:pPr>
      <w:r w:rsidRPr="00617BD7">
        <w:rPr>
          <w:rFonts w:ascii="Times New Roman" w:hAnsi="Times New Roman" w:cs="Times New Roman"/>
          <w:b/>
          <w:sz w:val="28"/>
          <w:szCs w:val="28"/>
        </w:rPr>
        <w:t xml:space="preserve">Охрана труда. </w:t>
      </w:r>
      <w:r w:rsidR="00004849" w:rsidRPr="00617BD7">
        <w:rPr>
          <w:rFonts w:ascii="Times New Roman" w:hAnsi="Times New Roman" w:cs="Times New Roman"/>
          <w:color w:val="000000" w:themeColor="text1"/>
          <w:sz w:val="28"/>
          <w:szCs w:val="28"/>
        </w:rPr>
        <w:t>За отчетный год профсоюзные организации всех уровней продолжили</w:t>
      </w:r>
      <w:r w:rsidR="008E657D" w:rsidRPr="00617BD7">
        <w:rPr>
          <w:rFonts w:ascii="Times New Roman" w:hAnsi="Times New Roman" w:cs="Times New Roman"/>
          <w:color w:val="000000" w:themeColor="text1"/>
          <w:sz w:val="28"/>
          <w:szCs w:val="28"/>
        </w:rPr>
        <w:t xml:space="preserve"> </w:t>
      </w:r>
      <w:r w:rsidR="00004849" w:rsidRPr="00617BD7">
        <w:rPr>
          <w:rFonts w:ascii="Times New Roman" w:hAnsi="Times New Roman" w:cs="Times New Roman"/>
          <w:color w:val="000000" w:themeColor="text1"/>
          <w:sz w:val="28"/>
          <w:szCs w:val="28"/>
        </w:rPr>
        <w:t xml:space="preserve">работу по усилению профсоюзного </w:t>
      </w:r>
      <w:proofErr w:type="gramStart"/>
      <w:r w:rsidR="00004849" w:rsidRPr="00617BD7">
        <w:rPr>
          <w:rFonts w:ascii="Times New Roman" w:hAnsi="Times New Roman" w:cs="Times New Roman"/>
          <w:color w:val="000000" w:themeColor="text1"/>
          <w:sz w:val="28"/>
          <w:szCs w:val="28"/>
        </w:rPr>
        <w:t>контроля за</w:t>
      </w:r>
      <w:proofErr w:type="gramEnd"/>
      <w:r w:rsidR="00004849" w:rsidRPr="00617BD7">
        <w:rPr>
          <w:rFonts w:ascii="Times New Roman" w:hAnsi="Times New Roman" w:cs="Times New Roman"/>
          <w:color w:val="000000" w:themeColor="text1"/>
          <w:sz w:val="28"/>
          <w:szCs w:val="28"/>
        </w:rPr>
        <w:t xml:space="preserve"> соблюдением работодателями и работниками законодательных и нормативных правовых актов об охране труда, созданию здоровых и безопасных условий труда через соответствующие комиссии по охране труда, внештатных технических инспекторов труда и уполномоченных лиц по охране труда.</w:t>
      </w:r>
      <w:r w:rsidR="00617BD7">
        <w:rPr>
          <w:rFonts w:ascii="Times New Roman" w:hAnsi="Times New Roman" w:cs="Times New Roman"/>
          <w:color w:val="000000" w:themeColor="text1"/>
          <w:sz w:val="28"/>
          <w:szCs w:val="28"/>
        </w:rPr>
        <w:t xml:space="preserve"> </w:t>
      </w:r>
      <w:r w:rsidR="00004849" w:rsidRPr="00617BD7">
        <w:rPr>
          <w:rFonts w:ascii="Times New Roman" w:hAnsi="Times New Roman" w:cs="Times New Roman"/>
          <w:color w:val="000000" w:themeColor="text1"/>
          <w:sz w:val="28"/>
          <w:szCs w:val="28"/>
        </w:rPr>
        <w:t>В отчетном году основными направлениями деятельности организаций стали:</w:t>
      </w:r>
      <w:r w:rsidR="00617BD7">
        <w:rPr>
          <w:rFonts w:ascii="Times New Roman" w:hAnsi="Times New Roman" w:cs="Times New Roman"/>
          <w:color w:val="000000" w:themeColor="text1"/>
          <w:sz w:val="28"/>
          <w:szCs w:val="28"/>
        </w:rPr>
        <w:t xml:space="preserve">  </w:t>
      </w:r>
    </w:p>
    <w:p w:rsidR="00004849" w:rsidRPr="00617BD7" w:rsidRDefault="00004849" w:rsidP="00617BD7">
      <w:pPr>
        <w:spacing w:after="0" w:line="240" w:lineRule="auto"/>
        <w:contextualSpacing/>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 повышение качества нормативного регулирования правоотношений между работодателями и работниками образовательных организаций в целях обеспечения требований законодательства в сфере охраны труда;</w:t>
      </w:r>
    </w:p>
    <w:p w:rsidR="00004849" w:rsidRPr="00617BD7" w:rsidRDefault="00004849" w:rsidP="00617BD7">
      <w:pPr>
        <w:spacing w:after="0" w:line="240" w:lineRule="auto"/>
        <w:contextualSpacing/>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lastRenderedPageBreak/>
        <w:t>- повышение уровня теоретических знаний нормативной базы профсоюзного актива и социальных партнеров, а также практических навыков по реализации установленных требований законодательства по охране труда;</w:t>
      </w:r>
    </w:p>
    <w:p w:rsidR="00004849" w:rsidRPr="00617BD7" w:rsidRDefault="00004849" w:rsidP="00617BD7">
      <w:pPr>
        <w:spacing w:after="0" w:line="240" w:lineRule="auto"/>
        <w:contextualSpacing/>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 xml:space="preserve">- обеспечение общественного контроля за состоянием охраны труда и повышение его эффективности в системе образования с целью выявления и своевременного устранения </w:t>
      </w:r>
      <w:proofErr w:type="gramStart"/>
      <w:r w:rsidRPr="00617BD7">
        <w:rPr>
          <w:rFonts w:ascii="Times New Roman" w:hAnsi="Times New Roman" w:cs="Times New Roman"/>
          <w:color w:val="000000" w:themeColor="text1"/>
          <w:sz w:val="28"/>
          <w:szCs w:val="28"/>
        </w:rPr>
        <w:t>нарушений</w:t>
      </w:r>
      <w:proofErr w:type="gramEnd"/>
      <w:r w:rsidRPr="00617BD7">
        <w:rPr>
          <w:rFonts w:ascii="Times New Roman" w:hAnsi="Times New Roman" w:cs="Times New Roman"/>
          <w:color w:val="000000" w:themeColor="text1"/>
          <w:sz w:val="28"/>
          <w:szCs w:val="28"/>
        </w:rPr>
        <w:t xml:space="preserve"> законных прав работников на безопасные условия труда;</w:t>
      </w:r>
    </w:p>
    <w:p w:rsidR="00004849" w:rsidRPr="00617BD7" w:rsidRDefault="00004849" w:rsidP="00617BD7">
      <w:pPr>
        <w:spacing w:after="0" w:line="240" w:lineRule="auto"/>
        <w:contextualSpacing/>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 xml:space="preserve">- изучение, обобщение и распространение лучших практик по осуществлению общественного </w:t>
      </w:r>
      <w:proofErr w:type="gramStart"/>
      <w:r w:rsidRPr="00617BD7">
        <w:rPr>
          <w:rFonts w:ascii="Times New Roman" w:hAnsi="Times New Roman" w:cs="Times New Roman"/>
          <w:color w:val="000000" w:themeColor="text1"/>
          <w:sz w:val="28"/>
          <w:szCs w:val="28"/>
        </w:rPr>
        <w:t>контроля за</w:t>
      </w:r>
      <w:proofErr w:type="gramEnd"/>
      <w:r w:rsidRPr="00617BD7">
        <w:rPr>
          <w:rFonts w:ascii="Times New Roman" w:hAnsi="Times New Roman" w:cs="Times New Roman"/>
          <w:color w:val="000000" w:themeColor="text1"/>
          <w:sz w:val="28"/>
          <w:szCs w:val="28"/>
        </w:rPr>
        <w:t xml:space="preserve"> состоянием охраны труда, обеспечению требований законодательства по охране труда, популяризации безопасных методов работы.</w:t>
      </w:r>
    </w:p>
    <w:p w:rsidR="00004849" w:rsidRPr="00617BD7" w:rsidRDefault="00B67248" w:rsidP="00617BD7">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04849" w:rsidRPr="00617BD7">
        <w:rPr>
          <w:rFonts w:ascii="Times New Roman" w:hAnsi="Times New Roman" w:cs="Times New Roman"/>
          <w:color w:val="000000" w:themeColor="text1"/>
          <w:sz w:val="28"/>
          <w:szCs w:val="28"/>
        </w:rPr>
        <w:t>Особое внимание в текущем году было уделено безопасной работе образовательных организаций в период пандемии.</w:t>
      </w:r>
    </w:p>
    <w:p w:rsidR="00004849" w:rsidRPr="00617BD7" w:rsidRDefault="00004849" w:rsidP="00617BD7">
      <w:pPr>
        <w:spacing w:after="0" w:line="240" w:lineRule="auto"/>
        <w:contextualSpacing/>
        <w:jc w:val="both"/>
        <w:rPr>
          <w:rFonts w:ascii="Times New Roman" w:hAnsi="Times New Roman" w:cs="Times New Roman"/>
          <w:color w:val="000000" w:themeColor="text1"/>
          <w:sz w:val="28"/>
          <w:szCs w:val="28"/>
        </w:rPr>
      </w:pPr>
    </w:p>
    <w:p w:rsidR="00004849" w:rsidRPr="00617BD7" w:rsidRDefault="00617BD7" w:rsidP="00617BD7">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04849" w:rsidRPr="00617BD7">
        <w:rPr>
          <w:rFonts w:ascii="Times New Roman" w:hAnsi="Times New Roman" w:cs="Times New Roman"/>
          <w:color w:val="000000" w:themeColor="text1"/>
          <w:sz w:val="28"/>
          <w:szCs w:val="28"/>
        </w:rPr>
        <w:t>В образовательных организациях деятельность по осуществлению общественного контроля исполняют 2 внештатных т</w:t>
      </w:r>
      <w:r w:rsidR="008E657D" w:rsidRPr="00617BD7">
        <w:rPr>
          <w:rFonts w:ascii="Times New Roman" w:hAnsi="Times New Roman" w:cs="Times New Roman"/>
          <w:color w:val="000000" w:themeColor="text1"/>
          <w:sz w:val="28"/>
          <w:szCs w:val="28"/>
        </w:rPr>
        <w:t>ехнических инспектора труда и 55</w:t>
      </w:r>
      <w:r w:rsidR="00004849" w:rsidRPr="00617BD7">
        <w:rPr>
          <w:rFonts w:ascii="Times New Roman" w:hAnsi="Times New Roman" w:cs="Times New Roman"/>
          <w:color w:val="000000" w:themeColor="text1"/>
          <w:sz w:val="28"/>
          <w:szCs w:val="28"/>
        </w:rPr>
        <w:t xml:space="preserve"> </w:t>
      </w:r>
      <w:r w:rsidR="00B67248">
        <w:rPr>
          <w:rFonts w:ascii="Times New Roman" w:hAnsi="Times New Roman" w:cs="Times New Roman"/>
          <w:color w:val="000000" w:themeColor="text1"/>
          <w:sz w:val="28"/>
          <w:szCs w:val="28"/>
        </w:rPr>
        <w:t xml:space="preserve">уполномоченных (доверенных) </w:t>
      </w:r>
      <w:r w:rsidR="00004849" w:rsidRPr="00617BD7">
        <w:rPr>
          <w:rFonts w:ascii="Times New Roman" w:hAnsi="Times New Roman" w:cs="Times New Roman"/>
          <w:color w:val="000000" w:themeColor="text1"/>
          <w:sz w:val="28"/>
          <w:szCs w:val="28"/>
        </w:rPr>
        <w:t xml:space="preserve"> по охране труда. </w:t>
      </w:r>
    </w:p>
    <w:p w:rsidR="00862B36" w:rsidRDefault="00D84112" w:rsidP="00D841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roofErr w:type="gramStart"/>
      <w:r w:rsidR="00004849" w:rsidRPr="00617BD7">
        <w:rPr>
          <w:rFonts w:ascii="Times New Roman" w:hAnsi="Times New Roman" w:cs="Times New Roman"/>
          <w:color w:val="000000" w:themeColor="text1"/>
          <w:sz w:val="28"/>
          <w:szCs w:val="28"/>
        </w:rPr>
        <w:t>Осуществляя свои функции, техническая инспекция труда принимает активное участие в работах по приемке учреждений образования к работе в новом учебном году, контролю за готовностью и техническим состоянием кабинетов, мастерских, спортивных залов и других помещений, в испытаниях оборудования, спортивных снарядов, участвует во фронтальных проверках, документальных проверках по соблюдению законодательства в области охраны труда, отстаиванию прав и гарантий работников образования, работающих во</w:t>
      </w:r>
      <w:proofErr w:type="gramEnd"/>
      <w:r w:rsidR="00004849" w:rsidRPr="00617BD7">
        <w:rPr>
          <w:rFonts w:ascii="Times New Roman" w:hAnsi="Times New Roman" w:cs="Times New Roman"/>
          <w:color w:val="000000" w:themeColor="text1"/>
          <w:sz w:val="28"/>
          <w:szCs w:val="28"/>
        </w:rPr>
        <w:t xml:space="preserve"> вредных или опасных </w:t>
      </w:r>
      <w:proofErr w:type="gramStart"/>
      <w:r w:rsidR="00004849" w:rsidRPr="00617BD7">
        <w:rPr>
          <w:rFonts w:ascii="Times New Roman" w:hAnsi="Times New Roman" w:cs="Times New Roman"/>
          <w:color w:val="000000" w:themeColor="text1"/>
          <w:sz w:val="28"/>
          <w:szCs w:val="28"/>
        </w:rPr>
        <w:t>условиях</w:t>
      </w:r>
      <w:proofErr w:type="gramEnd"/>
      <w:r w:rsidR="00004849" w:rsidRPr="00617BD7">
        <w:rPr>
          <w:rFonts w:ascii="Times New Roman" w:hAnsi="Times New Roman" w:cs="Times New Roman"/>
          <w:color w:val="000000" w:themeColor="text1"/>
          <w:sz w:val="28"/>
          <w:szCs w:val="28"/>
        </w:rPr>
        <w:t xml:space="preserve"> труда. Особое внимание уделяется выполнению мероприятий по охране труда, включенных в соглашения по охране труда и коллективные договоры. </w:t>
      </w:r>
    </w:p>
    <w:p w:rsidR="00D84112" w:rsidRPr="00617BD7" w:rsidRDefault="00862B36" w:rsidP="00D8411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04849" w:rsidRPr="00617BD7">
        <w:rPr>
          <w:rFonts w:ascii="Times New Roman" w:hAnsi="Times New Roman" w:cs="Times New Roman"/>
          <w:color w:val="000000" w:themeColor="text1"/>
          <w:sz w:val="28"/>
          <w:szCs w:val="28"/>
        </w:rPr>
        <w:t>Всего в 2020 году было проведено 1 обследование и выявлено 5 нарушений правил и норм по охране труда, которые были устранены в ходе проверки. Проверка была документарная. Цель обследования - оказание практической помощи руководителю образовательного учреждения и профсоюзному активу в области охраны труда и подготовка учреждения к проверкам Государственной инспекцией труда, а также обеспечение защиты прав работников на охране труда и здоровья работников, проверка качества проведения специальная оценка условий труда (СОУТ).</w:t>
      </w:r>
      <w:r w:rsidR="00617BD7">
        <w:rPr>
          <w:rFonts w:ascii="Times New Roman" w:hAnsi="Times New Roman" w:cs="Times New Roman"/>
          <w:color w:val="000000" w:themeColor="text1"/>
          <w:sz w:val="28"/>
          <w:szCs w:val="28"/>
        </w:rPr>
        <w:t xml:space="preserve"> </w:t>
      </w:r>
      <w:r w:rsidR="00004849" w:rsidRPr="00617BD7">
        <w:rPr>
          <w:rFonts w:ascii="Times New Roman" w:hAnsi="Times New Roman" w:cs="Times New Roman"/>
          <w:color w:val="000000" w:themeColor="text1"/>
          <w:sz w:val="28"/>
          <w:szCs w:val="28"/>
        </w:rPr>
        <w:t xml:space="preserve">В рамках проверки проводилось: выполнение статей коллективного договора, соглашений по охране труда; анализ номенклатуры дел по охране труда. </w:t>
      </w:r>
      <w:r w:rsidR="00D84112">
        <w:rPr>
          <w:rFonts w:ascii="Times New Roman" w:hAnsi="Times New Roman" w:cs="Times New Roman"/>
          <w:color w:val="000000" w:themeColor="text1"/>
          <w:sz w:val="28"/>
          <w:szCs w:val="28"/>
        </w:rPr>
        <w:t>В</w:t>
      </w:r>
      <w:r w:rsidR="00D84112" w:rsidRPr="00617BD7">
        <w:rPr>
          <w:rFonts w:ascii="Times New Roman" w:hAnsi="Times New Roman" w:cs="Times New Roman"/>
          <w:color w:val="000000" w:themeColor="text1"/>
          <w:sz w:val="28"/>
          <w:szCs w:val="28"/>
        </w:rPr>
        <w:t xml:space="preserve"> результате анализа итогов общественного контроля выявляются наиболее проблемные вопросы, наиболее часто встречающиеся в организациях. Для устранения пробелов по данным вопросам издаются электронные информационные бюллетени. В помощь уполномоченным по охране труда и руководителям образовательных организаций разрабатываются методические материалы. Так подготовлены 4 информационных бюллетеня по вопросам охраны труда («Вместе повысим культуру охраны труда», «Если произошёл несчастный </w:t>
      </w:r>
      <w:r w:rsidR="00D84112" w:rsidRPr="00617BD7">
        <w:rPr>
          <w:rFonts w:ascii="Times New Roman" w:hAnsi="Times New Roman" w:cs="Times New Roman"/>
          <w:color w:val="000000" w:themeColor="text1"/>
          <w:sz w:val="28"/>
          <w:szCs w:val="28"/>
        </w:rPr>
        <w:lastRenderedPageBreak/>
        <w:t>случай на производстве», «Обязанности работодателя по обеспечению безопасных условий и охраны труда», «Обеспечение прав работников на охрану труда»).</w:t>
      </w:r>
    </w:p>
    <w:p w:rsidR="00617BD7" w:rsidRDefault="00D84112" w:rsidP="00617BD7">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04849" w:rsidRPr="00617BD7">
        <w:rPr>
          <w:rFonts w:ascii="Times New Roman" w:hAnsi="Times New Roman" w:cs="Times New Roman"/>
          <w:color w:val="000000" w:themeColor="text1"/>
          <w:sz w:val="28"/>
          <w:szCs w:val="28"/>
        </w:rPr>
        <w:t>Постоянные изменения и уточнения в законодательстве требуют пристального внимания к по</w:t>
      </w:r>
      <w:r w:rsidR="004A0EA3" w:rsidRPr="00617BD7">
        <w:rPr>
          <w:rFonts w:ascii="Times New Roman" w:hAnsi="Times New Roman" w:cs="Times New Roman"/>
          <w:color w:val="000000" w:themeColor="text1"/>
          <w:sz w:val="28"/>
          <w:szCs w:val="28"/>
        </w:rPr>
        <w:t xml:space="preserve">дготовке профсоюзных кадров. Ведется </w:t>
      </w:r>
      <w:r w:rsidR="00004849" w:rsidRPr="00617BD7">
        <w:rPr>
          <w:rFonts w:ascii="Times New Roman" w:hAnsi="Times New Roman" w:cs="Times New Roman"/>
          <w:color w:val="000000" w:themeColor="text1"/>
          <w:sz w:val="28"/>
          <w:szCs w:val="28"/>
        </w:rPr>
        <w:t xml:space="preserve">большая работа, направленная на постоянное повышение уровня квалификации профактива, и своевременное информирование членов профсоюза по вопросам обеспечения требований охраны труда. Обучение профсоюзных кадров и руководителей по вопросам охраны труда осуществляется также силами местных организаций. В рамках школы профсоюзного актива проведены семинары по темам: «Осуществление административно-общественного </w:t>
      </w:r>
      <w:proofErr w:type="gramStart"/>
      <w:r w:rsidR="00004849" w:rsidRPr="00617BD7">
        <w:rPr>
          <w:rFonts w:ascii="Times New Roman" w:hAnsi="Times New Roman" w:cs="Times New Roman"/>
          <w:color w:val="000000" w:themeColor="text1"/>
          <w:sz w:val="28"/>
          <w:szCs w:val="28"/>
        </w:rPr>
        <w:t>контроля за</w:t>
      </w:r>
      <w:proofErr w:type="gramEnd"/>
      <w:r w:rsidR="00004849" w:rsidRPr="00617BD7">
        <w:rPr>
          <w:rFonts w:ascii="Times New Roman" w:hAnsi="Times New Roman" w:cs="Times New Roman"/>
          <w:color w:val="000000" w:themeColor="text1"/>
          <w:sz w:val="28"/>
          <w:szCs w:val="28"/>
        </w:rPr>
        <w:t xml:space="preserve"> охраной труда»,  обучающий семинар «Совместная работа профсоюзной организации и администрации по созданию безопасных, комфортных условий труда в период пандемии». Системная работа по повышению квалификации профсоюзных кадров по вопросам охраны труда ведется на базе собственного методического кабинета.</w:t>
      </w:r>
    </w:p>
    <w:p w:rsidR="00004849" w:rsidRPr="00617BD7" w:rsidRDefault="00004849" w:rsidP="00617BD7">
      <w:pPr>
        <w:spacing w:after="0" w:line="240" w:lineRule="auto"/>
        <w:contextualSpacing/>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 xml:space="preserve"> </w:t>
      </w:r>
      <w:r w:rsidR="00617BD7">
        <w:rPr>
          <w:rFonts w:ascii="Times New Roman" w:hAnsi="Times New Roman" w:cs="Times New Roman"/>
          <w:color w:val="000000" w:themeColor="text1"/>
          <w:sz w:val="28"/>
          <w:szCs w:val="28"/>
        </w:rPr>
        <w:tab/>
      </w:r>
      <w:r w:rsidRPr="00617BD7">
        <w:rPr>
          <w:rFonts w:ascii="Times New Roman" w:hAnsi="Times New Roman" w:cs="Times New Roman"/>
          <w:color w:val="000000" w:themeColor="text1"/>
          <w:sz w:val="28"/>
          <w:szCs w:val="28"/>
        </w:rPr>
        <w:t xml:space="preserve">Внештатный технический инспектор труда взаимодействует </w:t>
      </w:r>
      <w:proofErr w:type="gramStart"/>
      <w:r w:rsidRPr="00617BD7">
        <w:rPr>
          <w:rFonts w:ascii="Times New Roman" w:hAnsi="Times New Roman" w:cs="Times New Roman"/>
          <w:color w:val="000000" w:themeColor="text1"/>
          <w:sz w:val="28"/>
          <w:szCs w:val="28"/>
        </w:rPr>
        <w:t>с</w:t>
      </w:r>
      <w:proofErr w:type="gramEnd"/>
      <w:r w:rsidRPr="00617BD7">
        <w:rPr>
          <w:rFonts w:ascii="Times New Roman" w:hAnsi="Times New Roman" w:cs="Times New Roman"/>
          <w:color w:val="000000" w:themeColor="text1"/>
          <w:sz w:val="28"/>
          <w:szCs w:val="28"/>
        </w:rPr>
        <w:t>:</w:t>
      </w:r>
    </w:p>
    <w:p w:rsidR="00004849" w:rsidRPr="00617BD7" w:rsidRDefault="00004849" w:rsidP="00617BD7">
      <w:pPr>
        <w:spacing w:after="0" w:line="240" w:lineRule="auto"/>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 городским Советом Профсоюза, председателем городской профсоюзной организации;</w:t>
      </w:r>
    </w:p>
    <w:p w:rsidR="00004849" w:rsidRPr="00617BD7" w:rsidRDefault="00004849" w:rsidP="00617BD7">
      <w:pPr>
        <w:spacing w:after="0" w:line="240" w:lineRule="auto"/>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 главным техническим инспектором труда обкома Профсоюза;</w:t>
      </w:r>
    </w:p>
    <w:p w:rsidR="00004849" w:rsidRPr="00617BD7" w:rsidRDefault="00004849" w:rsidP="00617BD7">
      <w:pPr>
        <w:spacing w:after="0" w:line="240" w:lineRule="auto"/>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 с отделом образования Администрации города Каменск - Шахтинский;</w:t>
      </w:r>
    </w:p>
    <w:p w:rsidR="00004849" w:rsidRPr="00617BD7" w:rsidRDefault="00004849" w:rsidP="00617BD7">
      <w:pPr>
        <w:spacing w:after="0" w:line="240" w:lineRule="auto"/>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-руководителями образовательных организаций;</w:t>
      </w:r>
    </w:p>
    <w:p w:rsidR="00004849" w:rsidRPr="00617BD7" w:rsidRDefault="00004849" w:rsidP="00617BD7">
      <w:pPr>
        <w:spacing w:after="0" w:line="240" w:lineRule="auto"/>
        <w:jc w:val="both"/>
        <w:rPr>
          <w:rFonts w:ascii="Times New Roman" w:hAnsi="Times New Roman" w:cs="Times New Roman"/>
          <w:color w:val="000000" w:themeColor="text1"/>
          <w:sz w:val="28"/>
          <w:szCs w:val="28"/>
        </w:rPr>
      </w:pPr>
      <w:r w:rsidRPr="00617BD7">
        <w:rPr>
          <w:rFonts w:ascii="Times New Roman" w:hAnsi="Times New Roman" w:cs="Times New Roman"/>
          <w:color w:val="000000" w:themeColor="text1"/>
          <w:sz w:val="28"/>
          <w:szCs w:val="28"/>
        </w:rPr>
        <w:t>-уполномоченными по охране труда первичных профсоюзных организаций.</w:t>
      </w:r>
    </w:p>
    <w:p w:rsidR="004A0EA3" w:rsidRPr="00617BD7" w:rsidRDefault="00D84112" w:rsidP="00617BD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04849" w:rsidRPr="00617BD7">
        <w:rPr>
          <w:rFonts w:ascii="Times New Roman" w:hAnsi="Times New Roman" w:cs="Times New Roman"/>
          <w:color w:val="000000" w:themeColor="text1"/>
          <w:sz w:val="28"/>
          <w:szCs w:val="28"/>
        </w:rPr>
        <w:t xml:space="preserve">В 2020 году </w:t>
      </w:r>
      <w:r w:rsidR="00B67248">
        <w:rPr>
          <w:rFonts w:ascii="Times New Roman" w:hAnsi="Times New Roman" w:cs="Times New Roman"/>
          <w:color w:val="000000" w:themeColor="text1"/>
          <w:sz w:val="28"/>
          <w:szCs w:val="28"/>
        </w:rPr>
        <w:t xml:space="preserve">все </w:t>
      </w:r>
      <w:r w:rsidR="00004849" w:rsidRPr="00617BD7">
        <w:rPr>
          <w:rFonts w:ascii="Times New Roman" w:hAnsi="Times New Roman" w:cs="Times New Roman"/>
          <w:color w:val="000000" w:themeColor="text1"/>
          <w:sz w:val="28"/>
          <w:szCs w:val="28"/>
        </w:rPr>
        <w:t xml:space="preserve">вопросы по охране </w:t>
      </w:r>
      <w:r w:rsidR="004919B9">
        <w:rPr>
          <w:rFonts w:ascii="Times New Roman" w:hAnsi="Times New Roman" w:cs="Times New Roman"/>
          <w:color w:val="000000" w:themeColor="text1"/>
          <w:sz w:val="28"/>
          <w:szCs w:val="28"/>
        </w:rPr>
        <w:t xml:space="preserve">труда были рассмотрены </w:t>
      </w:r>
      <w:r w:rsidR="00004849" w:rsidRPr="00617BD7">
        <w:rPr>
          <w:rFonts w:ascii="Times New Roman" w:hAnsi="Times New Roman" w:cs="Times New Roman"/>
          <w:color w:val="000000" w:themeColor="text1"/>
          <w:sz w:val="28"/>
          <w:szCs w:val="28"/>
        </w:rPr>
        <w:t xml:space="preserve"> на президиуме городской организации Профсоюза.</w:t>
      </w:r>
      <w:r w:rsidR="004A0EA3" w:rsidRPr="00617BD7">
        <w:rPr>
          <w:rFonts w:ascii="Times New Roman" w:hAnsi="Times New Roman" w:cs="Times New Roman"/>
          <w:color w:val="000000" w:themeColor="text1"/>
          <w:sz w:val="28"/>
          <w:szCs w:val="28"/>
        </w:rPr>
        <w:t xml:space="preserve"> </w:t>
      </w:r>
      <w:r w:rsidR="00004849" w:rsidRPr="00617BD7">
        <w:rPr>
          <w:rFonts w:ascii="Times New Roman" w:hAnsi="Times New Roman" w:cs="Times New Roman"/>
          <w:bCs/>
          <w:iCs/>
          <w:color w:val="000000" w:themeColor="text1"/>
          <w:sz w:val="28"/>
          <w:szCs w:val="28"/>
        </w:rPr>
        <w:t xml:space="preserve">Среди работников </w:t>
      </w:r>
      <w:r w:rsidR="00004849" w:rsidRPr="00617BD7">
        <w:rPr>
          <w:rFonts w:ascii="Times New Roman" w:hAnsi="Times New Roman" w:cs="Times New Roman"/>
          <w:color w:val="000000" w:themeColor="text1"/>
          <w:sz w:val="28"/>
          <w:szCs w:val="28"/>
        </w:rPr>
        <w:t>образовательных учреждений</w:t>
      </w:r>
      <w:r w:rsidR="00004849" w:rsidRPr="00617BD7">
        <w:rPr>
          <w:rFonts w:ascii="Times New Roman" w:hAnsi="Times New Roman" w:cs="Times New Roman"/>
          <w:bCs/>
          <w:iCs/>
          <w:color w:val="000000" w:themeColor="text1"/>
          <w:sz w:val="28"/>
          <w:szCs w:val="28"/>
        </w:rPr>
        <w:t xml:space="preserve"> </w:t>
      </w:r>
      <w:r w:rsidR="00004849" w:rsidRPr="00617BD7">
        <w:rPr>
          <w:rFonts w:ascii="Times New Roman" w:hAnsi="Times New Roman" w:cs="Times New Roman"/>
          <w:color w:val="000000" w:themeColor="text1"/>
          <w:sz w:val="28"/>
          <w:szCs w:val="28"/>
        </w:rPr>
        <w:t xml:space="preserve">несчастных случаев нет. </w:t>
      </w:r>
      <w:r w:rsidR="00004849" w:rsidRPr="00617BD7">
        <w:rPr>
          <w:rFonts w:ascii="Times New Roman" w:hAnsi="Times New Roman" w:cs="Times New Roman"/>
          <w:bCs/>
          <w:color w:val="000000" w:themeColor="text1"/>
          <w:sz w:val="28"/>
          <w:szCs w:val="28"/>
        </w:rPr>
        <w:t>СОУТ — была проведена в 2017 году.</w:t>
      </w:r>
      <w:r w:rsidR="004A0EA3" w:rsidRPr="00617BD7">
        <w:rPr>
          <w:rFonts w:ascii="Times New Roman" w:hAnsi="Times New Roman" w:cs="Times New Roman"/>
          <w:bCs/>
          <w:color w:val="000000" w:themeColor="text1"/>
          <w:sz w:val="28"/>
          <w:szCs w:val="28"/>
        </w:rPr>
        <w:t xml:space="preserve"> </w:t>
      </w:r>
      <w:r w:rsidR="004A0EA3" w:rsidRPr="00617BD7">
        <w:rPr>
          <w:rFonts w:ascii="Times New Roman" w:hAnsi="Times New Roman" w:cs="Times New Roman"/>
          <w:color w:val="000000" w:themeColor="text1"/>
          <w:sz w:val="28"/>
          <w:szCs w:val="28"/>
        </w:rPr>
        <w:t>Не все организации пользуются правом на возврат 20% сумм взносов в ФСС. Это связано, прежде всего, с незначительными суммами возврата для малочисленных организаций. Кроме того, ряд организаций предпочитает аккумулировать   средства за три года.</w:t>
      </w:r>
    </w:p>
    <w:p w:rsidR="004A0EA3" w:rsidRPr="00617BD7" w:rsidRDefault="00617BD7" w:rsidP="00617BD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04849" w:rsidRPr="00617BD7">
        <w:rPr>
          <w:rFonts w:ascii="Times New Roman" w:hAnsi="Times New Roman" w:cs="Times New Roman"/>
          <w:color w:val="000000" w:themeColor="text1"/>
          <w:sz w:val="28"/>
          <w:szCs w:val="28"/>
        </w:rPr>
        <w:t>В соответствии с планом мероприятий на 2020 год в сентябре было разработано положение конкурса «Лучший уполномоченный по охране труда Профсоюза - 2021».</w:t>
      </w:r>
      <w:r w:rsidR="004A0EA3" w:rsidRPr="00617BD7">
        <w:rPr>
          <w:rFonts w:ascii="Times New Roman" w:hAnsi="Times New Roman" w:cs="Times New Roman"/>
          <w:color w:val="000000" w:themeColor="text1"/>
          <w:sz w:val="28"/>
          <w:szCs w:val="28"/>
        </w:rPr>
        <w:t xml:space="preserve"> Уполномоченный</w:t>
      </w:r>
      <w:r w:rsidR="005F1625" w:rsidRPr="00617BD7">
        <w:rPr>
          <w:rFonts w:ascii="Times New Roman" w:hAnsi="Times New Roman" w:cs="Times New Roman"/>
          <w:color w:val="000000" w:themeColor="text1"/>
          <w:sz w:val="28"/>
          <w:szCs w:val="28"/>
        </w:rPr>
        <w:t xml:space="preserve"> </w:t>
      </w:r>
      <w:proofErr w:type="gramStart"/>
      <w:r w:rsidR="004A0EA3" w:rsidRPr="00617BD7">
        <w:rPr>
          <w:rFonts w:ascii="Times New Roman" w:hAnsi="Times New Roman" w:cs="Times New Roman"/>
          <w:color w:val="000000" w:themeColor="text1"/>
          <w:sz w:val="28"/>
          <w:szCs w:val="28"/>
        </w:rPr>
        <w:t>по</w:t>
      </w:r>
      <w:proofErr w:type="gramEnd"/>
      <w:r w:rsidR="004A0EA3" w:rsidRPr="00617BD7">
        <w:rPr>
          <w:rFonts w:ascii="Times New Roman" w:hAnsi="Times New Roman" w:cs="Times New Roman"/>
          <w:color w:val="000000" w:themeColor="text1"/>
          <w:sz w:val="28"/>
          <w:szCs w:val="28"/>
        </w:rPr>
        <w:t xml:space="preserve"> </w:t>
      </w:r>
      <w:proofErr w:type="gramStart"/>
      <w:r w:rsidR="004A0EA3" w:rsidRPr="00617BD7">
        <w:rPr>
          <w:rFonts w:ascii="Times New Roman" w:hAnsi="Times New Roman" w:cs="Times New Roman"/>
          <w:color w:val="000000" w:themeColor="text1"/>
          <w:sz w:val="28"/>
          <w:szCs w:val="28"/>
        </w:rPr>
        <w:t>ОТ</w:t>
      </w:r>
      <w:proofErr w:type="gramEnd"/>
      <w:r w:rsidR="004A0EA3" w:rsidRPr="00617BD7">
        <w:rPr>
          <w:rFonts w:ascii="Times New Roman" w:hAnsi="Times New Roman" w:cs="Times New Roman"/>
          <w:color w:val="000000" w:themeColor="text1"/>
          <w:sz w:val="28"/>
          <w:szCs w:val="28"/>
        </w:rPr>
        <w:t xml:space="preserve"> Анашкина Марина Петровна заняла второе место в Областном конкурсе «Лучший уполномоченный по охране труда Профсоюза».</w:t>
      </w:r>
    </w:p>
    <w:p w:rsidR="00004849" w:rsidRPr="00617BD7" w:rsidRDefault="00617BD7" w:rsidP="00617BD7">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04849" w:rsidRPr="00617BD7">
        <w:rPr>
          <w:rFonts w:ascii="Times New Roman" w:hAnsi="Times New Roman" w:cs="Times New Roman"/>
          <w:color w:val="000000" w:themeColor="text1"/>
          <w:sz w:val="28"/>
          <w:szCs w:val="28"/>
        </w:rPr>
        <w:t xml:space="preserve">В рамках месячника, посвященного Всемирному Дню охраны труда, </w:t>
      </w:r>
      <w:r w:rsidR="00004849" w:rsidRPr="00617BD7">
        <w:rPr>
          <w:rFonts w:ascii="Times New Roman" w:eastAsia="Times New Roman" w:hAnsi="Times New Roman" w:cs="Times New Roman"/>
          <w:color w:val="000000" w:themeColor="text1"/>
          <w:sz w:val="28"/>
          <w:szCs w:val="28"/>
          <w:lang w:eastAsia="ar-SA"/>
        </w:rPr>
        <w:t xml:space="preserve">были выпущены памятки: «Рекомендации для работодателей по профилактике </w:t>
      </w:r>
      <w:proofErr w:type="spellStart"/>
      <w:r w:rsidR="00004849" w:rsidRPr="00617BD7">
        <w:rPr>
          <w:rFonts w:ascii="Times New Roman" w:eastAsia="Times New Roman" w:hAnsi="Times New Roman" w:cs="Times New Roman"/>
          <w:color w:val="000000" w:themeColor="text1"/>
          <w:sz w:val="28"/>
          <w:szCs w:val="28"/>
          <w:lang w:eastAsia="ar-SA"/>
        </w:rPr>
        <w:t>коронавирусной</w:t>
      </w:r>
      <w:proofErr w:type="spellEnd"/>
      <w:r w:rsidR="00004849" w:rsidRPr="00617BD7">
        <w:rPr>
          <w:rFonts w:ascii="Times New Roman" w:eastAsia="Times New Roman" w:hAnsi="Times New Roman" w:cs="Times New Roman"/>
          <w:color w:val="000000" w:themeColor="text1"/>
          <w:sz w:val="28"/>
          <w:szCs w:val="28"/>
          <w:lang w:eastAsia="ar-SA"/>
        </w:rPr>
        <w:t xml:space="preserve"> инфекции на рабочем месте»,  «Меры профилактики и минимизации распространения вируса Covid-19 на рабочем месте». </w:t>
      </w:r>
    </w:p>
    <w:p w:rsidR="00004849" w:rsidRPr="00617BD7" w:rsidRDefault="00617BD7" w:rsidP="00617BD7">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b/>
      </w:r>
      <w:r w:rsidR="00004849" w:rsidRPr="00617BD7">
        <w:rPr>
          <w:rFonts w:ascii="Times New Roman" w:hAnsi="Times New Roman" w:cs="Times New Roman"/>
          <w:bCs/>
          <w:color w:val="000000" w:themeColor="text1"/>
          <w:sz w:val="28"/>
          <w:szCs w:val="28"/>
        </w:rPr>
        <w:t xml:space="preserve">Сложившаяся в городе система управления охраной труда, безусловно, дает результат.  Важно, что решается главная задача – чтобы учителю было комфортно учить, а ученику комфортно учиться. </w:t>
      </w:r>
      <w:r w:rsidR="00004849" w:rsidRPr="00617BD7">
        <w:rPr>
          <w:rFonts w:ascii="Times New Roman" w:hAnsi="Times New Roman" w:cs="Times New Roman"/>
          <w:color w:val="000000" w:themeColor="text1"/>
          <w:sz w:val="28"/>
          <w:szCs w:val="28"/>
        </w:rPr>
        <w:t xml:space="preserve">Осуществляя   слаженную </w:t>
      </w:r>
      <w:r w:rsidR="00004849" w:rsidRPr="00617BD7">
        <w:rPr>
          <w:rFonts w:ascii="Times New Roman" w:hAnsi="Times New Roman" w:cs="Times New Roman"/>
          <w:color w:val="000000" w:themeColor="text1"/>
          <w:sz w:val="28"/>
          <w:szCs w:val="28"/>
        </w:rPr>
        <w:lastRenderedPageBreak/>
        <w:t>работу по охране труда, строя её на принципах социального партнерства, добиваемся обеспечения здоровых и безопасных условий труда, предупреждения травматизма, безопасной эксплуатации зданий и технических средств обучения, создания оптимального режима труда и отдыха.</w:t>
      </w:r>
    </w:p>
    <w:p w:rsidR="00004849" w:rsidRPr="00617BD7" w:rsidRDefault="00004849" w:rsidP="00617BD7">
      <w:pPr>
        <w:spacing w:after="0" w:line="240" w:lineRule="auto"/>
        <w:jc w:val="both"/>
        <w:rPr>
          <w:rFonts w:ascii="Times New Roman" w:hAnsi="Times New Roman" w:cs="Times New Roman"/>
          <w:color w:val="FF0000"/>
          <w:sz w:val="28"/>
          <w:szCs w:val="28"/>
        </w:rPr>
      </w:pPr>
    </w:p>
    <w:p w:rsidR="00DD15E3" w:rsidRPr="00673C6E" w:rsidRDefault="00DD15E3" w:rsidP="00673C6E">
      <w:pPr>
        <w:pStyle w:val="a3"/>
        <w:shd w:val="clear" w:color="auto" w:fill="FFFFFF"/>
        <w:spacing w:before="0" w:beforeAutospacing="0" w:after="0" w:afterAutospacing="0" w:line="300" w:lineRule="atLeast"/>
        <w:jc w:val="both"/>
        <w:rPr>
          <w:rFonts w:ascii="Verdana" w:hAnsi="Verdana"/>
          <w:color w:val="333333"/>
          <w:sz w:val="18"/>
          <w:szCs w:val="18"/>
        </w:rPr>
      </w:pPr>
      <w:r w:rsidRPr="00617BD7">
        <w:rPr>
          <w:b/>
          <w:sz w:val="28"/>
          <w:szCs w:val="28"/>
        </w:rPr>
        <w:t>Информационная работа</w:t>
      </w:r>
      <w:r w:rsidRPr="004919B9">
        <w:rPr>
          <w:b/>
          <w:sz w:val="28"/>
          <w:szCs w:val="28"/>
        </w:rPr>
        <w:t>.</w:t>
      </w:r>
      <w:r w:rsidR="008A3CC4" w:rsidRPr="004919B9">
        <w:rPr>
          <w:b/>
          <w:sz w:val="28"/>
          <w:szCs w:val="28"/>
        </w:rPr>
        <w:t xml:space="preserve"> </w:t>
      </w:r>
      <w:r w:rsidRPr="004919B9">
        <w:rPr>
          <w:sz w:val="28"/>
          <w:szCs w:val="28"/>
        </w:rPr>
        <w:t>Основной задачей городской организации Профсоюза</w:t>
      </w:r>
      <w:r w:rsidR="00B85695" w:rsidRPr="004919B9">
        <w:rPr>
          <w:sz w:val="28"/>
          <w:szCs w:val="28"/>
        </w:rPr>
        <w:t xml:space="preserve"> образования</w:t>
      </w:r>
      <w:r w:rsidRPr="004919B9">
        <w:rPr>
          <w:sz w:val="28"/>
          <w:szCs w:val="28"/>
        </w:rPr>
        <w:t xml:space="preserve"> в области развития информационной деятельности является повышение имиджа Профсоюза.</w:t>
      </w:r>
      <w:r w:rsidRPr="00617BD7">
        <w:rPr>
          <w:sz w:val="28"/>
          <w:szCs w:val="28"/>
          <w:shd w:val="clear" w:color="auto" w:fill="FFFFFF"/>
        </w:rPr>
        <w:t xml:space="preserve"> </w:t>
      </w:r>
      <w:r w:rsidRPr="00617BD7">
        <w:rPr>
          <w:sz w:val="28"/>
          <w:szCs w:val="28"/>
        </w:rPr>
        <w:t xml:space="preserve">С целью выполнения поставленных задач, проведена следующая работа: для председателей первичных профсоюзных организаций выпущено   информационно-методическое пособие «Учет членов профсоюза», для членов профсоюза информационно-методическое пособие «Трудовое законодательство». Все организации образования имеют свои сайты. На почту организаций   постоянно осуществлялась рассылка методической литературы, материалы семинаров, выпуски «Вестника» и т.д. </w:t>
      </w:r>
      <w:r w:rsidRPr="00617BD7">
        <w:rPr>
          <w:color w:val="222222"/>
          <w:sz w:val="28"/>
          <w:szCs w:val="28"/>
        </w:rPr>
        <w:t>Важная роль в информированности членов профсоюза отводится и профсоюзным уголкам, в которых имеется  актуальная информация о текущей работе организации, о том, что важно и  значимо для членов профсоюза.</w:t>
      </w:r>
      <w:r w:rsidRPr="00617BD7">
        <w:rPr>
          <w:sz w:val="28"/>
          <w:szCs w:val="28"/>
        </w:rPr>
        <w:t xml:space="preserve"> Во всех первичных организациях в свободном доступе в Профсоюзных уголках был  размещен Публичный доклад и отчеты ППО за прошедший год.</w:t>
      </w:r>
      <w:r w:rsidRPr="00617BD7">
        <w:rPr>
          <w:color w:val="222222"/>
          <w:sz w:val="28"/>
          <w:szCs w:val="28"/>
        </w:rPr>
        <w:t xml:space="preserve"> </w:t>
      </w:r>
      <w:r w:rsidRPr="00617BD7">
        <w:rPr>
          <w:sz w:val="28"/>
          <w:szCs w:val="28"/>
        </w:rPr>
        <w:t xml:space="preserve">Профсоюзные уголки имеются во всех первичных организациях. </w:t>
      </w:r>
      <w:r w:rsidRPr="00617BD7">
        <w:rPr>
          <w:color w:val="222222"/>
          <w:sz w:val="28"/>
          <w:szCs w:val="28"/>
        </w:rPr>
        <w:t xml:space="preserve">Каждая первичная организация получает газету </w:t>
      </w:r>
      <w:r w:rsidRPr="00617BD7">
        <w:rPr>
          <w:sz w:val="28"/>
          <w:szCs w:val="28"/>
        </w:rPr>
        <w:t>«</w:t>
      </w:r>
      <w:hyperlink r:id="rId9" w:tooltip="Мой профсоюз" w:history="1">
        <w:r w:rsidRPr="00617BD7">
          <w:rPr>
            <w:rStyle w:val="a7"/>
            <w:sz w:val="28"/>
            <w:szCs w:val="28"/>
          </w:rPr>
          <w:t>Мой профсоюз</w:t>
        </w:r>
      </w:hyperlink>
      <w:r w:rsidRPr="00617BD7">
        <w:rPr>
          <w:color w:val="222222"/>
          <w:sz w:val="28"/>
          <w:szCs w:val="28"/>
        </w:rPr>
        <w:t>».</w:t>
      </w:r>
      <w:r w:rsidRPr="00617BD7">
        <w:rPr>
          <w:sz w:val="28"/>
          <w:szCs w:val="28"/>
          <w:shd w:val="clear" w:color="auto" w:fill="FFFFFF"/>
        </w:rPr>
        <w:t xml:space="preserve"> </w:t>
      </w:r>
      <w:r w:rsidR="00673C6E">
        <w:rPr>
          <w:color w:val="222222"/>
          <w:sz w:val="28"/>
          <w:szCs w:val="28"/>
        </w:rPr>
        <w:t>Произведена подписка на газету «Солидарность</w:t>
      </w:r>
      <w:r w:rsidR="00673C6E" w:rsidRPr="00673C6E">
        <w:rPr>
          <w:color w:val="222222"/>
          <w:sz w:val="28"/>
          <w:szCs w:val="28"/>
        </w:rPr>
        <w:t>».</w:t>
      </w:r>
      <w:r w:rsidRPr="00617BD7">
        <w:rPr>
          <w:sz w:val="28"/>
          <w:szCs w:val="28"/>
        </w:rPr>
        <w:t xml:space="preserve"> </w:t>
      </w:r>
      <w:r w:rsidR="004919B9" w:rsidRPr="004919B9">
        <w:rPr>
          <w:sz w:val="28"/>
          <w:szCs w:val="28"/>
        </w:rPr>
        <w:t>Ш</w:t>
      </w:r>
      <w:r w:rsidR="00130B32" w:rsidRPr="004919B9">
        <w:rPr>
          <w:sz w:val="28"/>
          <w:szCs w:val="28"/>
        </w:rPr>
        <w:t>ироко используется элект</w:t>
      </w:r>
      <w:r w:rsidR="00B85695" w:rsidRPr="004919B9">
        <w:rPr>
          <w:sz w:val="28"/>
          <w:szCs w:val="28"/>
        </w:rPr>
        <w:t xml:space="preserve">ронная почта,  </w:t>
      </w:r>
      <w:proofErr w:type="spellStart"/>
      <w:r w:rsidR="00B85695" w:rsidRPr="004919B9">
        <w:rPr>
          <w:sz w:val="28"/>
          <w:szCs w:val="28"/>
        </w:rPr>
        <w:t>мессенджер</w:t>
      </w:r>
      <w:proofErr w:type="spellEnd"/>
      <w:r w:rsidR="00B85695" w:rsidRPr="004919B9">
        <w:rPr>
          <w:sz w:val="28"/>
          <w:szCs w:val="28"/>
        </w:rPr>
        <w:t xml:space="preserve"> </w:t>
      </w:r>
      <w:proofErr w:type="spellStart"/>
      <w:r w:rsidR="00B85695" w:rsidRPr="004919B9">
        <w:rPr>
          <w:sz w:val="28"/>
          <w:szCs w:val="28"/>
        </w:rPr>
        <w:t>Whats</w:t>
      </w:r>
      <w:proofErr w:type="spellEnd"/>
      <w:r w:rsidR="00B85695" w:rsidRPr="004919B9">
        <w:rPr>
          <w:sz w:val="28"/>
          <w:szCs w:val="28"/>
          <w:lang w:val="en-US"/>
        </w:rPr>
        <w:t>A</w:t>
      </w:r>
      <w:proofErr w:type="spellStart"/>
      <w:r w:rsidR="00130B32" w:rsidRPr="004919B9">
        <w:rPr>
          <w:sz w:val="28"/>
          <w:szCs w:val="28"/>
        </w:rPr>
        <w:t>pp</w:t>
      </w:r>
      <w:proofErr w:type="spellEnd"/>
      <w:r w:rsidR="00B85695">
        <w:rPr>
          <w:color w:val="333333"/>
          <w:sz w:val="28"/>
          <w:szCs w:val="28"/>
        </w:rPr>
        <w:t>.</w:t>
      </w:r>
      <w:r w:rsidR="002E6843">
        <w:rPr>
          <w:rFonts w:ascii="Verdana" w:hAnsi="Verdana"/>
          <w:color w:val="333333"/>
          <w:sz w:val="18"/>
          <w:szCs w:val="18"/>
        </w:rPr>
        <w:t xml:space="preserve"> </w:t>
      </w:r>
      <w:r w:rsidRPr="00617BD7">
        <w:rPr>
          <w:sz w:val="28"/>
          <w:szCs w:val="28"/>
        </w:rPr>
        <w:t>Молодые педагоги распространяют памятки и фляеры.</w:t>
      </w:r>
      <w:r w:rsidR="002E6843">
        <w:rPr>
          <w:sz w:val="28"/>
          <w:szCs w:val="28"/>
        </w:rPr>
        <w:t xml:space="preserve"> </w:t>
      </w:r>
      <w:r w:rsidR="00673C6E">
        <w:rPr>
          <w:color w:val="222222"/>
          <w:sz w:val="28"/>
          <w:szCs w:val="28"/>
        </w:rPr>
        <w:t>В</w:t>
      </w:r>
      <w:r w:rsidR="00673C6E" w:rsidRPr="00673C6E">
        <w:rPr>
          <w:sz w:val="28"/>
          <w:szCs w:val="28"/>
        </w:rPr>
        <w:t>едется постоянный поиск, освоение и развитие новых информационных технологий для осуществления более эффективной деятельности Профсоюза по защите социально-трудовых, профессиональных прав и интересов членов Профсоюза.</w:t>
      </w:r>
    </w:p>
    <w:p w:rsidR="00DD15E3" w:rsidRDefault="00DD15E3" w:rsidP="00617BD7">
      <w:pPr>
        <w:spacing w:after="0" w:line="240" w:lineRule="auto"/>
        <w:jc w:val="both"/>
        <w:rPr>
          <w:rFonts w:ascii="Times New Roman" w:hAnsi="Times New Roman" w:cs="Times New Roman"/>
          <w:sz w:val="28"/>
          <w:szCs w:val="28"/>
        </w:rPr>
      </w:pPr>
      <w:r w:rsidRPr="00617BD7">
        <w:rPr>
          <w:rFonts w:ascii="Times New Roman" w:hAnsi="Times New Roman" w:cs="Times New Roman"/>
          <w:b/>
          <w:sz w:val="28"/>
          <w:szCs w:val="28"/>
        </w:rPr>
        <w:t>Финансовая работа.</w:t>
      </w:r>
      <w:r w:rsidR="008A3CC4" w:rsidRPr="00617BD7">
        <w:rPr>
          <w:rFonts w:ascii="Times New Roman" w:hAnsi="Times New Roman" w:cs="Times New Roman"/>
          <w:b/>
          <w:sz w:val="28"/>
          <w:szCs w:val="28"/>
        </w:rPr>
        <w:t xml:space="preserve"> </w:t>
      </w:r>
      <w:r w:rsidRPr="00617BD7">
        <w:rPr>
          <w:rFonts w:ascii="Times New Roman" w:hAnsi="Times New Roman" w:cs="Times New Roman"/>
          <w:sz w:val="28"/>
          <w:szCs w:val="28"/>
        </w:rPr>
        <w:t>Уплата членских профсоюзных взносов в Профсоюзе осуществляется в порядке, предусмотренном статьей 377 Трудового кодекса РФ и статьей 28 Федерального Закона «О профессиональных союзах, их правах и гарантиях деятельности». Членские взносы в Профсоюзе устанавливается в размере одного процента от ежемесячной заработной платы для работающих членов. Бухгалтерский учет в профсоюзной организации осуществляется на основе нормативных документов, общих для организации бухгалтерского учета в РФ, а именно: Федерального Закона « О бухгалтерском учете», положения по ведению бухучета, утвержденного приказом Министерства Финансов РФ и иных положений, прин</w:t>
      </w:r>
      <w:r w:rsidR="00C440C6" w:rsidRPr="00617BD7">
        <w:rPr>
          <w:rFonts w:ascii="Times New Roman" w:hAnsi="Times New Roman" w:cs="Times New Roman"/>
          <w:sz w:val="28"/>
          <w:szCs w:val="28"/>
        </w:rPr>
        <w:t>ятых в соответствии с Законом «</w:t>
      </w:r>
      <w:r w:rsidRPr="00617BD7">
        <w:rPr>
          <w:rFonts w:ascii="Times New Roman" w:hAnsi="Times New Roman" w:cs="Times New Roman"/>
          <w:sz w:val="28"/>
          <w:szCs w:val="28"/>
        </w:rPr>
        <w:t xml:space="preserve">О бухгалтерском учете». Разработаны и утверждены локальные акты о сроках отчета за полученные средства и кассовых лимитах. Учет кассовых и банковских операций ведется по журнальной системе. Ведется кассовая книга. Учет поступления членских профсоюзных взносов и отчисления в первичные профсоюзные организации ведется в бумажном и электронном вариантах. Перечисление членских </w:t>
      </w:r>
      <w:r w:rsidRPr="00617BD7">
        <w:rPr>
          <w:rFonts w:ascii="Times New Roman" w:hAnsi="Times New Roman" w:cs="Times New Roman"/>
          <w:sz w:val="28"/>
          <w:szCs w:val="28"/>
        </w:rPr>
        <w:lastRenderedPageBreak/>
        <w:t>профсоюзных взносов через централизованную бухгалтерию проводит</w:t>
      </w:r>
      <w:r w:rsidR="002E6843">
        <w:rPr>
          <w:rFonts w:ascii="Times New Roman" w:hAnsi="Times New Roman" w:cs="Times New Roman"/>
          <w:sz w:val="28"/>
          <w:szCs w:val="28"/>
        </w:rPr>
        <w:t>ся ежемесячно и в полном объёме</w:t>
      </w:r>
      <w:r w:rsidR="00862B36">
        <w:rPr>
          <w:rFonts w:ascii="Times New Roman" w:hAnsi="Times New Roman" w:cs="Times New Roman"/>
          <w:sz w:val="28"/>
          <w:szCs w:val="28"/>
        </w:rPr>
        <w:t>.</w:t>
      </w:r>
      <w:r w:rsidR="00862B36" w:rsidRPr="00862B36">
        <w:rPr>
          <w:rFonts w:ascii="Times New Roman" w:hAnsi="Times New Roman" w:cs="Times New Roman"/>
          <w:sz w:val="28"/>
          <w:szCs w:val="28"/>
        </w:rPr>
        <w:t xml:space="preserve"> </w:t>
      </w:r>
      <w:r w:rsidR="00862B36" w:rsidRPr="00617BD7">
        <w:rPr>
          <w:rFonts w:ascii="Times New Roman" w:hAnsi="Times New Roman" w:cs="Times New Roman"/>
          <w:sz w:val="28"/>
          <w:szCs w:val="28"/>
        </w:rPr>
        <w:t xml:space="preserve">Отчетность перед налоговыми органами и другими органами производится качественно и своевременно.  </w:t>
      </w:r>
    </w:p>
    <w:p w:rsidR="00D717D9" w:rsidRPr="00617BD7" w:rsidRDefault="00D717D9" w:rsidP="00617BD7">
      <w:pPr>
        <w:spacing w:after="0" w:line="240" w:lineRule="auto"/>
        <w:jc w:val="both"/>
        <w:rPr>
          <w:rFonts w:ascii="Times New Roman" w:hAnsi="Times New Roman" w:cs="Times New Roman"/>
          <w:b/>
          <w:sz w:val="28"/>
          <w:szCs w:val="28"/>
        </w:rPr>
      </w:pPr>
    </w:p>
    <w:p w:rsidR="00D717D9" w:rsidRPr="004919B9" w:rsidRDefault="00DD15E3" w:rsidP="004919B9">
      <w:pPr>
        <w:spacing w:line="240" w:lineRule="auto"/>
        <w:jc w:val="both"/>
        <w:rPr>
          <w:rFonts w:ascii="Times New Roman" w:hAnsi="Times New Roman" w:cs="Times New Roman"/>
          <w:color w:val="000000"/>
          <w:sz w:val="28"/>
          <w:szCs w:val="28"/>
          <w:shd w:val="clear" w:color="auto" w:fill="FFFFFF"/>
        </w:rPr>
      </w:pPr>
      <w:r w:rsidRPr="00617BD7">
        <w:rPr>
          <w:rFonts w:ascii="Times New Roman" w:hAnsi="Times New Roman" w:cs="Times New Roman"/>
          <w:b/>
          <w:sz w:val="28"/>
          <w:szCs w:val="28"/>
        </w:rPr>
        <w:t>Работа с профсоюзным активом, культурно-массовая работа.</w:t>
      </w:r>
      <w:r w:rsidR="00C440C6" w:rsidRPr="00617BD7">
        <w:rPr>
          <w:rFonts w:ascii="Times New Roman" w:hAnsi="Times New Roman" w:cs="Times New Roman"/>
          <w:b/>
          <w:sz w:val="28"/>
          <w:szCs w:val="28"/>
        </w:rPr>
        <w:t xml:space="preserve"> </w:t>
      </w:r>
      <w:r w:rsidRPr="00617BD7">
        <w:rPr>
          <w:rFonts w:ascii="Times New Roman" w:hAnsi="Times New Roman" w:cs="Times New Roman"/>
          <w:sz w:val="28"/>
          <w:szCs w:val="28"/>
        </w:rPr>
        <w:t xml:space="preserve">Одним из важнейших направлений в деятельности городской Профсоюзной организации остается работа с профсоюзным активом и  руководителями образовательных учреждений, которые проводят политику социального партнерства. </w:t>
      </w:r>
      <w:r w:rsidR="00EB30EA" w:rsidRPr="00EB30EA">
        <w:rPr>
          <w:rFonts w:ascii="Times New Roman" w:hAnsi="Times New Roman" w:cs="Times New Roman"/>
          <w:color w:val="000000"/>
          <w:sz w:val="28"/>
          <w:szCs w:val="28"/>
          <w:shd w:val="clear" w:color="auto" w:fill="FFFFFF"/>
        </w:rPr>
        <w:t>Большинство председателей первичных профсоюзных организаций добросовестно выполняют свои обязанности, поддерживая тесный контакт с коллективом, руководителями учреждений, проявляют искреннюю заботу о своих сотрудниках, оказывают им моральную и социальную поддержку, своевременно реагируют на возникающие в коллективе проблемы, привлекают членов коллектива к</w:t>
      </w:r>
      <w:r w:rsidR="00EB30EA">
        <w:rPr>
          <w:rFonts w:ascii="Times New Roman" w:hAnsi="Times New Roman" w:cs="Times New Roman"/>
          <w:color w:val="000000"/>
          <w:sz w:val="28"/>
          <w:szCs w:val="28"/>
          <w:shd w:val="clear" w:color="auto" w:fill="FFFFFF"/>
        </w:rPr>
        <w:t xml:space="preserve"> общественной жизни.</w:t>
      </w:r>
      <w:r w:rsidR="00EB30EA" w:rsidRPr="00EB30EA">
        <w:rPr>
          <w:rFonts w:ascii="Times New Roman" w:hAnsi="Times New Roman" w:cs="Times New Roman"/>
          <w:color w:val="000000"/>
          <w:sz w:val="28"/>
          <w:szCs w:val="28"/>
          <w:shd w:val="clear" w:color="auto" w:fill="FFFFFF"/>
        </w:rPr>
        <w:t xml:space="preserve"> При этом необходимо подчеркнуть, что там, где есть активное взаимодействие руководства учреждения с его профактивом − там стабильная обстановка в коллективе, благоприятный морально-психологический климат</w:t>
      </w:r>
      <w:r w:rsidR="00EB30EA" w:rsidRPr="00D717D9">
        <w:rPr>
          <w:rFonts w:ascii="Times New Roman" w:hAnsi="Times New Roman" w:cs="Times New Roman"/>
          <w:color w:val="000000"/>
          <w:sz w:val="28"/>
          <w:szCs w:val="28"/>
          <w:shd w:val="clear" w:color="auto" w:fill="FFFFFF"/>
        </w:rPr>
        <w:t>.</w:t>
      </w:r>
      <w:r w:rsidR="00D717D9" w:rsidRPr="00D717D9">
        <w:rPr>
          <w:rFonts w:ascii="Times New Roman" w:hAnsi="Times New Roman" w:cs="Times New Roman"/>
          <w:color w:val="000000"/>
          <w:sz w:val="28"/>
          <w:szCs w:val="28"/>
          <w:shd w:val="clear" w:color="auto" w:fill="FFFFFF"/>
        </w:rPr>
        <w:t xml:space="preserve"> </w:t>
      </w:r>
      <w:r w:rsidR="00E448D6" w:rsidRPr="00D717D9">
        <w:rPr>
          <w:rFonts w:ascii="Times New Roman" w:hAnsi="Times New Roman" w:cs="Times New Roman"/>
          <w:sz w:val="28"/>
          <w:szCs w:val="28"/>
        </w:rPr>
        <w:t xml:space="preserve">В текущем учебном году, в связи с </w:t>
      </w:r>
      <w:proofErr w:type="spellStart"/>
      <w:r w:rsidR="00E448D6" w:rsidRPr="00D717D9">
        <w:rPr>
          <w:rFonts w:ascii="Times New Roman" w:hAnsi="Times New Roman" w:cs="Times New Roman"/>
          <w:sz w:val="28"/>
          <w:szCs w:val="28"/>
        </w:rPr>
        <w:t>коронавирусом</w:t>
      </w:r>
      <w:proofErr w:type="spellEnd"/>
      <w:r w:rsidR="00E448D6" w:rsidRPr="00D717D9">
        <w:rPr>
          <w:rFonts w:ascii="Times New Roman" w:hAnsi="Times New Roman" w:cs="Times New Roman"/>
          <w:sz w:val="28"/>
          <w:szCs w:val="28"/>
        </w:rPr>
        <w:t xml:space="preserve"> Совет Профсоюза образования внес корректировку в </w:t>
      </w:r>
      <w:r w:rsidR="00493EBB" w:rsidRPr="00D717D9">
        <w:rPr>
          <w:rFonts w:ascii="Times New Roman" w:hAnsi="Times New Roman" w:cs="Times New Roman"/>
          <w:sz w:val="28"/>
          <w:szCs w:val="28"/>
        </w:rPr>
        <w:t xml:space="preserve"> план работы организации</w:t>
      </w:r>
      <w:r w:rsidR="00E448D6" w:rsidRPr="00D717D9">
        <w:rPr>
          <w:rFonts w:ascii="Times New Roman" w:hAnsi="Times New Roman" w:cs="Times New Roman"/>
          <w:sz w:val="28"/>
          <w:szCs w:val="28"/>
        </w:rPr>
        <w:t xml:space="preserve">. </w:t>
      </w:r>
      <w:r w:rsidR="00493EBB" w:rsidRPr="00D717D9">
        <w:rPr>
          <w:rFonts w:ascii="Times New Roman" w:hAnsi="Times New Roman" w:cs="Times New Roman"/>
          <w:sz w:val="28"/>
          <w:szCs w:val="28"/>
        </w:rPr>
        <w:t xml:space="preserve">Были отменены  или проводились дистанционно некоторые мероприятия. Члены профсоюза принимали участие в акциях ЦС Профсоюза, </w:t>
      </w:r>
      <w:proofErr w:type="spellStart"/>
      <w:r w:rsidR="00493EBB" w:rsidRPr="00D717D9">
        <w:rPr>
          <w:rFonts w:ascii="Times New Roman" w:hAnsi="Times New Roman" w:cs="Times New Roman"/>
          <w:sz w:val="28"/>
          <w:szCs w:val="28"/>
        </w:rPr>
        <w:t>вебинарах</w:t>
      </w:r>
      <w:proofErr w:type="spellEnd"/>
      <w:r w:rsidR="00493EBB" w:rsidRPr="00D717D9">
        <w:rPr>
          <w:rFonts w:ascii="Times New Roman" w:hAnsi="Times New Roman" w:cs="Times New Roman"/>
          <w:sz w:val="28"/>
          <w:szCs w:val="28"/>
        </w:rPr>
        <w:t>, конкурсах.</w:t>
      </w:r>
      <w:r w:rsidR="00D717D9">
        <w:rPr>
          <w:rFonts w:ascii="Verdana" w:hAnsi="Verdana"/>
          <w:color w:val="333333"/>
          <w:sz w:val="18"/>
          <w:szCs w:val="18"/>
        </w:rPr>
        <w:t>     </w:t>
      </w:r>
    </w:p>
    <w:p w:rsidR="00DD15E3" w:rsidRPr="00D717D9" w:rsidRDefault="004919B9" w:rsidP="00D717D9">
      <w:pPr>
        <w:pStyle w:val="Default"/>
        <w:jc w:val="both"/>
        <w:rPr>
          <w:b/>
          <w:sz w:val="28"/>
          <w:szCs w:val="28"/>
        </w:rPr>
      </w:pPr>
      <w:r>
        <w:rPr>
          <w:sz w:val="28"/>
          <w:szCs w:val="28"/>
        </w:rPr>
        <w:tab/>
      </w:r>
      <w:r w:rsidR="00493EBB" w:rsidRPr="00617BD7">
        <w:rPr>
          <w:sz w:val="28"/>
          <w:szCs w:val="28"/>
        </w:rPr>
        <w:t xml:space="preserve">Молодые педагоги приняли активное участие в акции ЦС Профсоюза образования и Ростовской областной организации, приуроченной к празднованию 30-летия юбилея Общероссийского Профсоюза образования. Первичная профсоюзная организация МБДОУ </w:t>
      </w:r>
      <w:proofErr w:type="spellStart"/>
      <w:r w:rsidR="00493EBB" w:rsidRPr="00617BD7">
        <w:rPr>
          <w:sz w:val="28"/>
          <w:szCs w:val="28"/>
        </w:rPr>
        <w:t>д\с</w:t>
      </w:r>
      <w:proofErr w:type="spellEnd"/>
      <w:r w:rsidR="00493EBB" w:rsidRPr="00617BD7">
        <w:rPr>
          <w:sz w:val="28"/>
          <w:szCs w:val="28"/>
        </w:rPr>
        <w:t xml:space="preserve"> №33 заняла второе место в Областном конкурсе «Лучшая первичная профсоюзная организация».</w:t>
      </w:r>
      <w:r w:rsidR="005F1EA6" w:rsidRPr="00617BD7">
        <w:rPr>
          <w:sz w:val="28"/>
          <w:szCs w:val="28"/>
        </w:rPr>
        <w:t xml:space="preserve"> В первичных профсоюзных организациях прошла городская акция «Письмо ветерану», приняли активное участие в Областном конкурсе «В объективе с ветераном».</w:t>
      </w:r>
      <w:r>
        <w:rPr>
          <w:sz w:val="28"/>
          <w:szCs w:val="28"/>
        </w:rPr>
        <w:t xml:space="preserve"> </w:t>
      </w:r>
      <w:r w:rsidR="00DD15E3" w:rsidRPr="00617BD7">
        <w:rPr>
          <w:sz w:val="28"/>
          <w:szCs w:val="28"/>
        </w:rPr>
        <w:t xml:space="preserve">Председатели </w:t>
      </w:r>
      <w:proofErr w:type="spellStart"/>
      <w:r w:rsidR="00DD15E3" w:rsidRPr="00617BD7">
        <w:rPr>
          <w:sz w:val="28"/>
          <w:szCs w:val="28"/>
        </w:rPr>
        <w:t>ппо</w:t>
      </w:r>
      <w:proofErr w:type="spellEnd"/>
      <w:r w:rsidR="00DD15E3" w:rsidRPr="00617BD7">
        <w:rPr>
          <w:sz w:val="28"/>
          <w:szCs w:val="28"/>
        </w:rPr>
        <w:t xml:space="preserve"> проводят коллективные обсуждения статей в газете «Мой профсоюз», премируют денежной премией и ценными подарками членов профсоюза, чествуют юбиляров, организовывают поездки в театр, за город на природу, коллективный и индивидуальный  отдых в летний период. </w:t>
      </w:r>
    </w:p>
    <w:p w:rsidR="00DD15E3" w:rsidRPr="00617BD7" w:rsidRDefault="00D84112" w:rsidP="00617BD7">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00DD15E3" w:rsidRPr="00617BD7">
        <w:rPr>
          <w:rFonts w:ascii="Times New Roman" w:hAnsi="Times New Roman" w:cs="Times New Roman"/>
          <w:sz w:val="28"/>
          <w:szCs w:val="28"/>
        </w:rPr>
        <w:t xml:space="preserve">Система обучения профсоюзного актива постоянно совершенствуется. </w:t>
      </w:r>
      <w:r w:rsidR="008E657D" w:rsidRPr="00617BD7">
        <w:rPr>
          <w:rFonts w:ascii="Times New Roman" w:hAnsi="Times New Roman" w:cs="Times New Roman"/>
          <w:sz w:val="28"/>
          <w:szCs w:val="28"/>
        </w:rPr>
        <w:t xml:space="preserve"> В этом году все обучение проводилось дистанционно в </w:t>
      </w:r>
      <w:proofErr w:type="spellStart"/>
      <w:r w:rsidR="008E657D" w:rsidRPr="00617BD7">
        <w:rPr>
          <w:rFonts w:ascii="Times New Roman" w:hAnsi="Times New Roman" w:cs="Times New Roman"/>
          <w:sz w:val="28"/>
          <w:szCs w:val="28"/>
        </w:rPr>
        <w:t>онлайн</w:t>
      </w:r>
      <w:proofErr w:type="spellEnd"/>
      <w:r w:rsidR="008E657D" w:rsidRPr="00617BD7">
        <w:rPr>
          <w:rFonts w:ascii="Times New Roman" w:hAnsi="Times New Roman" w:cs="Times New Roman"/>
          <w:sz w:val="28"/>
          <w:szCs w:val="28"/>
        </w:rPr>
        <w:t xml:space="preserve"> – формате. </w:t>
      </w:r>
      <w:r w:rsidR="00DD15E3" w:rsidRPr="00617BD7">
        <w:rPr>
          <w:rFonts w:ascii="Times New Roman" w:hAnsi="Times New Roman" w:cs="Times New Roman"/>
          <w:sz w:val="28"/>
          <w:szCs w:val="28"/>
        </w:rPr>
        <w:t xml:space="preserve">В процессе обучения актива уделяется внимание не только актуальным вопросам профсоюзной тематики, но и вопросам деятельности профсоюза на определенном этапе, вопросам заработной платы. </w:t>
      </w:r>
      <w:r w:rsidR="00DD15E3" w:rsidRPr="00617BD7">
        <w:rPr>
          <w:rFonts w:ascii="Times New Roman" w:eastAsia="Times New Roman" w:hAnsi="Times New Roman" w:cs="Times New Roman"/>
          <w:sz w:val="28"/>
          <w:szCs w:val="28"/>
          <w:lang w:eastAsia="ru-RU"/>
        </w:rPr>
        <w:t xml:space="preserve">Оказывается организационно-методическая и консультативная помощь вновь избранным  председателям </w:t>
      </w:r>
      <w:proofErr w:type="spellStart"/>
      <w:r w:rsidR="00DD15E3" w:rsidRPr="00617BD7">
        <w:rPr>
          <w:rFonts w:ascii="Times New Roman" w:eastAsia="Times New Roman" w:hAnsi="Times New Roman" w:cs="Times New Roman"/>
          <w:sz w:val="28"/>
          <w:szCs w:val="28"/>
          <w:lang w:eastAsia="ru-RU"/>
        </w:rPr>
        <w:t>ппо</w:t>
      </w:r>
      <w:proofErr w:type="spellEnd"/>
      <w:r w:rsidR="00DD15E3" w:rsidRPr="00617BD7">
        <w:rPr>
          <w:rFonts w:ascii="Times New Roman" w:eastAsia="Times New Roman" w:hAnsi="Times New Roman" w:cs="Times New Roman"/>
          <w:sz w:val="28"/>
          <w:szCs w:val="28"/>
          <w:lang w:eastAsia="ru-RU"/>
        </w:rPr>
        <w:t xml:space="preserve">, для них </w:t>
      </w:r>
      <w:r w:rsidR="00617BD7" w:rsidRPr="00617BD7">
        <w:rPr>
          <w:rFonts w:ascii="Times New Roman" w:hAnsi="Times New Roman" w:cs="Times New Roman"/>
          <w:sz w:val="28"/>
          <w:szCs w:val="28"/>
        </w:rPr>
        <w:t xml:space="preserve"> были под</w:t>
      </w:r>
      <w:r w:rsidR="00DD15E3" w:rsidRPr="00617BD7">
        <w:rPr>
          <w:rFonts w:ascii="Times New Roman" w:hAnsi="Times New Roman" w:cs="Times New Roman"/>
          <w:sz w:val="28"/>
          <w:szCs w:val="28"/>
        </w:rPr>
        <w:t>готовлены методические рекомендации.</w:t>
      </w:r>
    </w:p>
    <w:p w:rsidR="00DE5E89" w:rsidRPr="004919B9" w:rsidRDefault="00B8658E" w:rsidP="00DE5E89">
      <w:pPr>
        <w:pStyle w:val="a3"/>
        <w:shd w:val="clear" w:color="auto" w:fill="FFFFFF"/>
        <w:spacing w:before="0" w:beforeAutospacing="0" w:after="225" w:afterAutospacing="0" w:line="300" w:lineRule="atLeast"/>
        <w:jc w:val="both"/>
        <w:rPr>
          <w:sz w:val="28"/>
          <w:szCs w:val="28"/>
        </w:rPr>
      </w:pPr>
      <w:r>
        <w:rPr>
          <w:sz w:val="28"/>
          <w:szCs w:val="28"/>
        </w:rPr>
        <w:lastRenderedPageBreak/>
        <w:tab/>
      </w:r>
      <w:r w:rsidR="00DD15E3" w:rsidRPr="00617BD7">
        <w:rPr>
          <w:sz w:val="28"/>
          <w:szCs w:val="28"/>
        </w:rPr>
        <w:t xml:space="preserve">Изучается  положительная практика работы по мотивации профсоюзного членства, обобщение и распространение новых форм работы в организациях Профсоюза. Анализ стабильности профсоюзного членства  в городской  профсоюзной организации  показал, что стабилизация численности членов профсоюза  внушает некоторую долю оптимизма и надежды на дальнейшее  </w:t>
      </w:r>
      <w:r w:rsidR="00DD15E3" w:rsidRPr="00617BD7">
        <w:rPr>
          <w:sz w:val="28"/>
          <w:szCs w:val="28"/>
          <w:shd w:val="clear" w:color="auto" w:fill="FFFFFF"/>
        </w:rPr>
        <w:t>изменение  отношения людей к профсоюзам, возможность  привлечь</w:t>
      </w:r>
      <w:r w:rsidR="00DD15E3" w:rsidRPr="00617BD7">
        <w:rPr>
          <w:color w:val="000000"/>
          <w:sz w:val="28"/>
          <w:szCs w:val="28"/>
          <w:shd w:val="clear" w:color="auto" w:fill="FFFFFF"/>
        </w:rPr>
        <w:t xml:space="preserve"> многих из них к активному сотрудничеству и к работе в профсоюзных первичных организациях</w:t>
      </w:r>
      <w:r w:rsidR="00DD15E3" w:rsidRPr="004919B9">
        <w:rPr>
          <w:sz w:val="28"/>
          <w:szCs w:val="28"/>
          <w:shd w:val="clear" w:color="auto" w:fill="FFFFFF"/>
        </w:rPr>
        <w:t>.</w:t>
      </w:r>
      <w:r w:rsidR="00DE5E89" w:rsidRPr="004919B9">
        <w:rPr>
          <w:rFonts w:ascii="Verdana" w:hAnsi="Verdana"/>
          <w:sz w:val="18"/>
          <w:szCs w:val="18"/>
        </w:rPr>
        <w:t xml:space="preserve"> </w:t>
      </w:r>
      <w:r w:rsidR="00DE5E89" w:rsidRPr="004919B9">
        <w:rPr>
          <w:sz w:val="28"/>
          <w:szCs w:val="28"/>
        </w:rPr>
        <w:t>В 2020 году в городской организации Профсоюза проведена работа по внедрению АИС. Сейчас идет работа по дальнейшему заполнению АИС.</w:t>
      </w:r>
    </w:p>
    <w:p w:rsidR="00DD15E3" w:rsidRPr="0022341F" w:rsidRDefault="0022341F" w:rsidP="00617BD7">
      <w:pPr>
        <w:shd w:val="clear" w:color="auto" w:fill="FFFFFF"/>
        <w:spacing w:after="0" w:line="240" w:lineRule="auto"/>
        <w:jc w:val="both"/>
        <w:textAlignment w:val="baseline"/>
        <w:rPr>
          <w:rFonts w:ascii="Times New Roman" w:hAnsi="Times New Roman" w:cs="Times New Roman"/>
          <w:b/>
          <w:bCs/>
          <w:color w:val="222222"/>
          <w:sz w:val="28"/>
          <w:szCs w:val="28"/>
        </w:rPr>
      </w:pPr>
      <w:r>
        <w:rPr>
          <w:rFonts w:ascii="Times New Roman" w:hAnsi="Times New Roman" w:cs="Times New Roman"/>
          <w:sz w:val="28"/>
          <w:szCs w:val="28"/>
        </w:rPr>
        <w:tab/>
      </w:r>
      <w:r w:rsidR="00BA3CBE" w:rsidRPr="0022341F">
        <w:rPr>
          <w:rFonts w:ascii="Times New Roman" w:hAnsi="Times New Roman" w:cs="Times New Roman"/>
          <w:sz w:val="28"/>
          <w:szCs w:val="28"/>
        </w:rPr>
        <w:t>Сделано немало, но проблем и вопросов, решение которых необ</w:t>
      </w:r>
      <w:r>
        <w:rPr>
          <w:rFonts w:ascii="Times New Roman" w:hAnsi="Times New Roman" w:cs="Times New Roman"/>
          <w:sz w:val="28"/>
          <w:szCs w:val="28"/>
        </w:rPr>
        <w:t>ходимо искать, пожалуй, больше. М</w:t>
      </w:r>
      <w:r w:rsidR="00BA3CBE" w:rsidRPr="0022341F">
        <w:rPr>
          <w:rFonts w:ascii="Times New Roman" w:hAnsi="Times New Roman" w:cs="Times New Roman"/>
          <w:sz w:val="28"/>
          <w:szCs w:val="28"/>
        </w:rPr>
        <w:t>ы не должны забывать об основном предназначении нашей орган</w:t>
      </w:r>
      <w:r>
        <w:rPr>
          <w:rFonts w:ascii="Times New Roman" w:hAnsi="Times New Roman" w:cs="Times New Roman"/>
          <w:sz w:val="28"/>
          <w:szCs w:val="28"/>
        </w:rPr>
        <w:t>изации – делать все, чтобы</w:t>
      </w:r>
      <w:r w:rsidR="00BA3CBE" w:rsidRPr="0022341F">
        <w:rPr>
          <w:rFonts w:ascii="Times New Roman" w:hAnsi="Times New Roman" w:cs="Times New Roman"/>
          <w:sz w:val="28"/>
          <w:szCs w:val="28"/>
        </w:rPr>
        <w:t xml:space="preserve"> члены  профсоюза,</w:t>
      </w:r>
      <w:r>
        <w:rPr>
          <w:rFonts w:ascii="Times New Roman" w:hAnsi="Times New Roman" w:cs="Times New Roman"/>
          <w:sz w:val="28"/>
          <w:szCs w:val="28"/>
        </w:rPr>
        <w:t xml:space="preserve"> чувствовали заботу о них, что их права и интересы  максимально </w:t>
      </w:r>
      <w:r w:rsidR="00BA3CBE" w:rsidRPr="0022341F">
        <w:rPr>
          <w:rFonts w:ascii="Times New Roman" w:hAnsi="Times New Roman" w:cs="Times New Roman"/>
          <w:sz w:val="28"/>
          <w:szCs w:val="28"/>
        </w:rPr>
        <w:t xml:space="preserve"> защищены.</w:t>
      </w:r>
      <w:r w:rsidRPr="0022341F">
        <w:rPr>
          <w:rFonts w:ascii="Times New Roman" w:hAnsi="Times New Roman" w:cs="Times New Roman"/>
          <w:b/>
          <w:bCs/>
          <w:color w:val="222222"/>
          <w:sz w:val="28"/>
          <w:szCs w:val="28"/>
        </w:rPr>
        <w:t xml:space="preserve"> </w:t>
      </w:r>
      <w:r w:rsidRPr="0022341F">
        <w:rPr>
          <w:rFonts w:ascii="Times New Roman" w:hAnsi="Times New Roman" w:cs="Times New Roman"/>
          <w:sz w:val="28"/>
          <w:szCs w:val="28"/>
        </w:rPr>
        <w:t>Только в единстве коллектива – сила, только вместе можно добиться положительных результатов. Желаю всем членам Профсоюза веры в добро, здоровья, благополучия, а профсоюзным организациям - успехов в защите и отстаивании трудовых прав и профессиональных интересов членов Профсоюза</w:t>
      </w:r>
    </w:p>
    <w:p w:rsidR="0022341F" w:rsidRDefault="0022341F" w:rsidP="00617BD7">
      <w:pPr>
        <w:pStyle w:val="a3"/>
        <w:shd w:val="clear" w:color="auto" w:fill="FFFFFF"/>
        <w:spacing w:before="0" w:beforeAutospacing="0" w:after="0" w:afterAutospacing="0"/>
        <w:jc w:val="both"/>
        <w:rPr>
          <w:color w:val="222222"/>
          <w:sz w:val="28"/>
          <w:szCs w:val="28"/>
        </w:rPr>
      </w:pPr>
    </w:p>
    <w:p w:rsidR="0022341F" w:rsidRDefault="0022341F" w:rsidP="00617BD7">
      <w:pPr>
        <w:pStyle w:val="a3"/>
        <w:shd w:val="clear" w:color="auto" w:fill="FFFFFF"/>
        <w:spacing w:before="0" w:beforeAutospacing="0" w:after="0" w:afterAutospacing="0"/>
        <w:jc w:val="both"/>
        <w:rPr>
          <w:color w:val="222222"/>
          <w:sz w:val="28"/>
          <w:szCs w:val="28"/>
        </w:rPr>
      </w:pPr>
    </w:p>
    <w:p w:rsidR="0022341F" w:rsidRDefault="0022341F" w:rsidP="00617BD7">
      <w:pPr>
        <w:pStyle w:val="a3"/>
        <w:shd w:val="clear" w:color="auto" w:fill="FFFFFF"/>
        <w:spacing w:before="0" w:beforeAutospacing="0" w:after="0" w:afterAutospacing="0"/>
        <w:jc w:val="both"/>
        <w:rPr>
          <w:color w:val="222222"/>
          <w:sz w:val="28"/>
          <w:szCs w:val="28"/>
        </w:rPr>
      </w:pPr>
    </w:p>
    <w:p w:rsidR="00DD15E3" w:rsidRPr="00617BD7" w:rsidRDefault="00DD15E3" w:rsidP="00617BD7">
      <w:pPr>
        <w:pStyle w:val="a3"/>
        <w:shd w:val="clear" w:color="auto" w:fill="FFFFFF"/>
        <w:spacing w:before="0" w:beforeAutospacing="0" w:after="0" w:afterAutospacing="0"/>
        <w:jc w:val="both"/>
        <w:rPr>
          <w:color w:val="222222"/>
          <w:sz w:val="28"/>
          <w:szCs w:val="28"/>
        </w:rPr>
      </w:pPr>
      <w:r w:rsidRPr="00617BD7">
        <w:rPr>
          <w:color w:val="222222"/>
          <w:sz w:val="28"/>
          <w:szCs w:val="28"/>
        </w:rPr>
        <w:t>Председатель городской организации</w:t>
      </w:r>
    </w:p>
    <w:p w:rsidR="00DD15E3" w:rsidRPr="00617BD7" w:rsidRDefault="00DD15E3" w:rsidP="00617BD7">
      <w:pPr>
        <w:pStyle w:val="a3"/>
        <w:shd w:val="clear" w:color="auto" w:fill="FFFFFF"/>
        <w:spacing w:before="0" w:beforeAutospacing="0" w:after="0" w:afterAutospacing="0"/>
        <w:jc w:val="both"/>
        <w:rPr>
          <w:color w:val="222222"/>
          <w:sz w:val="28"/>
          <w:szCs w:val="28"/>
        </w:rPr>
      </w:pPr>
      <w:r w:rsidRPr="00617BD7">
        <w:rPr>
          <w:color w:val="222222"/>
          <w:sz w:val="28"/>
          <w:szCs w:val="28"/>
        </w:rPr>
        <w:t xml:space="preserve">Профсоюза образования                                                        </w:t>
      </w:r>
      <w:bookmarkStart w:id="0" w:name="_GoBack"/>
      <w:bookmarkEnd w:id="0"/>
      <w:r w:rsidRPr="00617BD7">
        <w:rPr>
          <w:color w:val="222222"/>
          <w:sz w:val="28"/>
          <w:szCs w:val="28"/>
        </w:rPr>
        <w:t>Т.П.Мальцева.</w:t>
      </w:r>
    </w:p>
    <w:p w:rsidR="000F727E" w:rsidRPr="00617BD7" w:rsidRDefault="000F727E" w:rsidP="00617BD7">
      <w:pPr>
        <w:pStyle w:val="a3"/>
        <w:shd w:val="clear" w:color="auto" w:fill="FFFFFF"/>
        <w:spacing w:before="0" w:beforeAutospacing="0" w:after="0" w:afterAutospacing="0"/>
        <w:jc w:val="both"/>
        <w:rPr>
          <w:color w:val="222222"/>
          <w:sz w:val="28"/>
          <w:szCs w:val="28"/>
        </w:rPr>
      </w:pPr>
    </w:p>
    <w:p w:rsidR="000F727E" w:rsidRPr="00617BD7" w:rsidRDefault="000F727E" w:rsidP="00617BD7">
      <w:pPr>
        <w:pStyle w:val="a3"/>
        <w:shd w:val="clear" w:color="auto" w:fill="FFFFFF"/>
        <w:spacing w:before="0" w:beforeAutospacing="0" w:after="0" w:afterAutospacing="0"/>
        <w:jc w:val="both"/>
        <w:rPr>
          <w:color w:val="222222"/>
          <w:sz w:val="28"/>
          <w:szCs w:val="28"/>
        </w:rPr>
      </w:pPr>
    </w:p>
    <w:p w:rsidR="000F727E" w:rsidRPr="00617BD7" w:rsidRDefault="000F727E" w:rsidP="00617BD7">
      <w:pPr>
        <w:pStyle w:val="a3"/>
        <w:shd w:val="clear" w:color="auto" w:fill="FFFFFF"/>
        <w:spacing w:before="0" w:beforeAutospacing="0" w:after="0" w:afterAutospacing="0"/>
        <w:jc w:val="both"/>
        <w:rPr>
          <w:color w:val="222222"/>
          <w:sz w:val="28"/>
          <w:szCs w:val="28"/>
        </w:rPr>
      </w:pPr>
    </w:p>
    <w:p w:rsidR="000F727E" w:rsidRPr="00617BD7" w:rsidRDefault="000F727E" w:rsidP="00617BD7">
      <w:pPr>
        <w:pStyle w:val="a3"/>
        <w:shd w:val="clear" w:color="auto" w:fill="FFFFFF"/>
        <w:spacing w:before="0" w:beforeAutospacing="0" w:after="0" w:afterAutospacing="0"/>
        <w:jc w:val="both"/>
        <w:rPr>
          <w:color w:val="222222"/>
          <w:sz w:val="28"/>
          <w:szCs w:val="28"/>
        </w:rPr>
      </w:pPr>
    </w:p>
    <w:p w:rsidR="00DD15E3" w:rsidRPr="00617BD7" w:rsidRDefault="00DD15E3" w:rsidP="00617BD7">
      <w:pPr>
        <w:pStyle w:val="a3"/>
        <w:shd w:val="clear" w:color="auto" w:fill="FFFFFF"/>
        <w:spacing w:before="0" w:beforeAutospacing="0" w:after="0" w:afterAutospacing="0"/>
        <w:jc w:val="both"/>
        <w:rPr>
          <w:color w:val="222222"/>
          <w:sz w:val="28"/>
          <w:szCs w:val="28"/>
        </w:rPr>
      </w:pPr>
    </w:p>
    <w:p w:rsidR="00DD15E3" w:rsidRPr="00617BD7" w:rsidRDefault="00DD15E3" w:rsidP="00617BD7">
      <w:pPr>
        <w:pStyle w:val="a3"/>
        <w:shd w:val="clear" w:color="auto" w:fill="FFFFFF"/>
        <w:spacing w:before="0" w:beforeAutospacing="0" w:after="0" w:afterAutospacing="0"/>
        <w:jc w:val="both"/>
        <w:rPr>
          <w:color w:val="222222"/>
          <w:sz w:val="28"/>
          <w:szCs w:val="28"/>
        </w:rPr>
      </w:pPr>
    </w:p>
    <w:p w:rsidR="00DD15E3" w:rsidRPr="00617BD7" w:rsidRDefault="00DD15E3" w:rsidP="00617BD7">
      <w:pPr>
        <w:pStyle w:val="a3"/>
        <w:shd w:val="clear" w:color="auto" w:fill="FFFFFF"/>
        <w:spacing w:before="0" w:beforeAutospacing="0" w:after="0" w:afterAutospacing="0"/>
        <w:jc w:val="both"/>
        <w:rPr>
          <w:color w:val="222222"/>
          <w:sz w:val="28"/>
          <w:szCs w:val="28"/>
        </w:rPr>
      </w:pPr>
    </w:p>
    <w:p w:rsidR="00DD15E3" w:rsidRPr="00617BD7" w:rsidRDefault="00DD15E3" w:rsidP="00617BD7">
      <w:pPr>
        <w:pStyle w:val="a3"/>
        <w:shd w:val="clear" w:color="auto" w:fill="FFFFFF"/>
        <w:spacing w:before="0" w:beforeAutospacing="0" w:after="0" w:afterAutospacing="0"/>
        <w:jc w:val="both"/>
        <w:rPr>
          <w:color w:val="222222"/>
          <w:sz w:val="28"/>
          <w:szCs w:val="28"/>
        </w:rPr>
      </w:pPr>
    </w:p>
    <w:p w:rsidR="009F7F10" w:rsidRPr="00617BD7" w:rsidRDefault="009F7F10" w:rsidP="00617BD7">
      <w:pPr>
        <w:spacing w:line="240" w:lineRule="auto"/>
        <w:jc w:val="both"/>
        <w:rPr>
          <w:rFonts w:ascii="Times New Roman" w:hAnsi="Times New Roman" w:cs="Times New Roman"/>
          <w:sz w:val="28"/>
          <w:szCs w:val="28"/>
        </w:rPr>
      </w:pPr>
    </w:p>
    <w:sectPr w:rsidR="009F7F10" w:rsidRPr="00617BD7" w:rsidSect="00404D7F">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D3B" w:rsidRDefault="004D1D3B" w:rsidP="00DA4307">
      <w:pPr>
        <w:spacing w:after="0" w:line="240" w:lineRule="auto"/>
      </w:pPr>
      <w:r>
        <w:separator/>
      </w:r>
    </w:p>
  </w:endnote>
  <w:endnote w:type="continuationSeparator" w:id="0">
    <w:p w:rsidR="004D1D3B" w:rsidRDefault="004D1D3B" w:rsidP="00DA4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70851"/>
      <w:docPartObj>
        <w:docPartGallery w:val="Page Numbers (Bottom of Page)"/>
        <w:docPartUnique/>
      </w:docPartObj>
    </w:sdtPr>
    <w:sdtContent>
      <w:p w:rsidR="005F1625" w:rsidRDefault="003B49FC">
        <w:pPr>
          <w:pStyle w:val="aa"/>
          <w:jc w:val="right"/>
        </w:pPr>
        <w:fldSimple w:instr="PAGE   \* MERGEFORMAT">
          <w:r w:rsidR="00C7496D">
            <w:rPr>
              <w:noProof/>
            </w:rPr>
            <w:t>6</w:t>
          </w:r>
        </w:fldSimple>
      </w:p>
    </w:sdtContent>
  </w:sdt>
  <w:p w:rsidR="005F1625" w:rsidRDefault="005F162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D3B" w:rsidRDefault="004D1D3B" w:rsidP="00DA4307">
      <w:pPr>
        <w:spacing w:after="0" w:line="240" w:lineRule="auto"/>
      </w:pPr>
      <w:r>
        <w:separator/>
      </w:r>
    </w:p>
  </w:footnote>
  <w:footnote w:type="continuationSeparator" w:id="0">
    <w:p w:rsidR="004D1D3B" w:rsidRDefault="004D1D3B" w:rsidP="00DA43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625" w:rsidRDefault="005F1625" w:rsidP="00404D7F">
    <w:pPr>
      <w:pStyle w:val="a8"/>
    </w:pPr>
  </w:p>
  <w:p w:rsidR="005F1625" w:rsidRDefault="005F162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F8C"/>
    <w:multiLevelType w:val="hybridMultilevel"/>
    <w:tmpl w:val="79A05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08743A"/>
    <w:multiLevelType w:val="hybridMultilevel"/>
    <w:tmpl w:val="A39CFF7A"/>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
    <w:nsid w:val="0D301FD6"/>
    <w:multiLevelType w:val="hybridMultilevel"/>
    <w:tmpl w:val="53344B9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17C87E05"/>
    <w:multiLevelType w:val="hybridMultilevel"/>
    <w:tmpl w:val="23F8245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
    <w:nsid w:val="206152BA"/>
    <w:multiLevelType w:val="hybridMultilevel"/>
    <w:tmpl w:val="F58E0B2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328C5389"/>
    <w:multiLevelType w:val="hybridMultilevel"/>
    <w:tmpl w:val="072A4E9C"/>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
    <w:nsid w:val="37A444EB"/>
    <w:multiLevelType w:val="hybridMultilevel"/>
    <w:tmpl w:val="4E4419D8"/>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cs="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cs="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cs="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7">
    <w:nsid w:val="391D554B"/>
    <w:multiLevelType w:val="hybridMultilevel"/>
    <w:tmpl w:val="559E15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9E2B43"/>
    <w:multiLevelType w:val="hybridMultilevel"/>
    <w:tmpl w:val="765AC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42FE3BEA"/>
    <w:multiLevelType w:val="hybridMultilevel"/>
    <w:tmpl w:val="75247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EF47B5"/>
    <w:multiLevelType w:val="multilevel"/>
    <w:tmpl w:val="6EE6CE72"/>
    <w:lvl w:ilvl="0">
      <w:start w:val="1"/>
      <w:numFmt w:val="decimal"/>
      <w:lvlText w:val="%1."/>
      <w:lvlJc w:val="left"/>
      <w:pPr>
        <w:ind w:left="786" w:hanging="360"/>
      </w:pPr>
      <w:rPr>
        <w:b/>
        <w:i/>
        <w:sz w:val="2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7A653A34"/>
    <w:multiLevelType w:val="multilevel"/>
    <w:tmpl w:val="4C52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2"/>
  </w:num>
  <w:num w:numId="4">
    <w:abstractNumId w:val="9"/>
  </w:num>
  <w:num w:numId="5">
    <w:abstractNumId w:val="4"/>
  </w:num>
  <w:num w:numId="6">
    <w:abstractNumId w:val="6"/>
  </w:num>
  <w:num w:numId="7">
    <w:abstractNumId w:val="0"/>
  </w:num>
  <w:num w:numId="8">
    <w:abstractNumId w:val="3"/>
  </w:num>
  <w:num w:numId="9">
    <w:abstractNumId w:val="5"/>
  </w:num>
  <w:num w:numId="10">
    <w:abstractNumId w:val="8"/>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characterSpacingControl w:val="doNotCompress"/>
  <w:footnotePr>
    <w:footnote w:id="-1"/>
    <w:footnote w:id="0"/>
  </w:footnotePr>
  <w:endnotePr>
    <w:endnote w:id="-1"/>
    <w:endnote w:id="0"/>
  </w:endnotePr>
  <w:compat/>
  <w:rsids>
    <w:rsidRoot w:val="00DD15E3"/>
    <w:rsid w:val="00004849"/>
    <w:rsid w:val="000D1D76"/>
    <w:rsid w:val="000F727E"/>
    <w:rsid w:val="00130B32"/>
    <w:rsid w:val="001508E0"/>
    <w:rsid w:val="0018084F"/>
    <w:rsid w:val="00191F20"/>
    <w:rsid w:val="001A55BA"/>
    <w:rsid w:val="001B32B3"/>
    <w:rsid w:val="001C2C73"/>
    <w:rsid w:val="001F44F3"/>
    <w:rsid w:val="0022341F"/>
    <w:rsid w:val="00255254"/>
    <w:rsid w:val="00265F75"/>
    <w:rsid w:val="00294887"/>
    <w:rsid w:val="002A1CE6"/>
    <w:rsid w:val="002C12C8"/>
    <w:rsid w:val="002C2F13"/>
    <w:rsid w:val="002E6843"/>
    <w:rsid w:val="003178B3"/>
    <w:rsid w:val="0032179D"/>
    <w:rsid w:val="00342B66"/>
    <w:rsid w:val="00355660"/>
    <w:rsid w:val="003B49FC"/>
    <w:rsid w:val="003C4A18"/>
    <w:rsid w:val="00404D7F"/>
    <w:rsid w:val="00415338"/>
    <w:rsid w:val="004919B9"/>
    <w:rsid w:val="00493EBB"/>
    <w:rsid w:val="004A0EA3"/>
    <w:rsid w:val="004D1D3B"/>
    <w:rsid w:val="0052248D"/>
    <w:rsid w:val="00525C0A"/>
    <w:rsid w:val="005263EB"/>
    <w:rsid w:val="005F1625"/>
    <w:rsid w:val="005F1EA6"/>
    <w:rsid w:val="005F214A"/>
    <w:rsid w:val="005F6AE2"/>
    <w:rsid w:val="00617BD7"/>
    <w:rsid w:val="00673C6E"/>
    <w:rsid w:val="00676094"/>
    <w:rsid w:val="00763BE3"/>
    <w:rsid w:val="00784344"/>
    <w:rsid w:val="007A1241"/>
    <w:rsid w:val="00842881"/>
    <w:rsid w:val="00862B36"/>
    <w:rsid w:val="008A3CC4"/>
    <w:rsid w:val="008C2DB5"/>
    <w:rsid w:val="008D628A"/>
    <w:rsid w:val="008E657D"/>
    <w:rsid w:val="008E7522"/>
    <w:rsid w:val="00977CD4"/>
    <w:rsid w:val="009C4E6C"/>
    <w:rsid w:val="009D7966"/>
    <w:rsid w:val="009E22A3"/>
    <w:rsid w:val="009F7F10"/>
    <w:rsid w:val="00A339FE"/>
    <w:rsid w:val="00A50C69"/>
    <w:rsid w:val="00A7062A"/>
    <w:rsid w:val="00A70D01"/>
    <w:rsid w:val="00A971E5"/>
    <w:rsid w:val="00AA0A3A"/>
    <w:rsid w:val="00AD4C92"/>
    <w:rsid w:val="00B13968"/>
    <w:rsid w:val="00B223B7"/>
    <w:rsid w:val="00B50A62"/>
    <w:rsid w:val="00B67248"/>
    <w:rsid w:val="00B85695"/>
    <w:rsid w:val="00B8658E"/>
    <w:rsid w:val="00BA3CBE"/>
    <w:rsid w:val="00BC55C2"/>
    <w:rsid w:val="00BE51D2"/>
    <w:rsid w:val="00C14B33"/>
    <w:rsid w:val="00C440C6"/>
    <w:rsid w:val="00C7496D"/>
    <w:rsid w:val="00CB719D"/>
    <w:rsid w:val="00D717D9"/>
    <w:rsid w:val="00D84112"/>
    <w:rsid w:val="00D85EF9"/>
    <w:rsid w:val="00DA4307"/>
    <w:rsid w:val="00DD15E3"/>
    <w:rsid w:val="00DE5E89"/>
    <w:rsid w:val="00E448D6"/>
    <w:rsid w:val="00E9646A"/>
    <w:rsid w:val="00EB30EA"/>
    <w:rsid w:val="00F21C84"/>
    <w:rsid w:val="00FE5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5E3"/>
  </w:style>
  <w:style w:type="paragraph" w:styleId="3">
    <w:name w:val="heading 3"/>
    <w:basedOn w:val="a"/>
    <w:next w:val="a"/>
    <w:link w:val="30"/>
    <w:uiPriority w:val="9"/>
    <w:semiHidden/>
    <w:unhideWhenUsed/>
    <w:qFormat/>
    <w:rsid w:val="00DD15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D15E3"/>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unhideWhenUsed/>
    <w:rsid w:val="00DD15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15E3"/>
    <w:rPr>
      <w:b/>
      <w:bCs/>
    </w:rPr>
  </w:style>
  <w:style w:type="paragraph" w:styleId="a5">
    <w:name w:val="No Spacing"/>
    <w:uiPriority w:val="1"/>
    <w:qFormat/>
    <w:rsid w:val="00DD15E3"/>
    <w:pPr>
      <w:spacing w:after="0" w:line="240" w:lineRule="auto"/>
    </w:pPr>
    <w:rPr>
      <w:rFonts w:ascii="Calibri" w:eastAsia="Calibri" w:hAnsi="Calibri" w:cs="Times New Roman"/>
    </w:rPr>
  </w:style>
  <w:style w:type="paragraph" w:styleId="a6">
    <w:name w:val="List Paragraph"/>
    <w:basedOn w:val="a"/>
    <w:uiPriority w:val="34"/>
    <w:qFormat/>
    <w:rsid w:val="00DD15E3"/>
    <w:pPr>
      <w:ind w:left="720"/>
      <w:contextualSpacing/>
    </w:pPr>
    <w:rPr>
      <w:rFonts w:ascii="Calibri" w:eastAsia="Calibri" w:hAnsi="Calibri" w:cs="Times New Roman"/>
    </w:rPr>
  </w:style>
  <w:style w:type="character" w:styleId="a7">
    <w:name w:val="Hyperlink"/>
    <w:basedOn w:val="a0"/>
    <w:uiPriority w:val="99"/>
    <w:semiHidden/>
    <w:unhideWhenUsed/>
    <w:rsid w:val="00DD15E3"/>
    <w:rPr>
      <w:color w:val="0000FF"/>
      <w:u w:val="single"/>
    </w:rPr>
  </w:style>
  <w:style w:type="paragraph" w:styleId="a8">
    <w:name w:val="header"/>
    <w:basedOn w:val="a"/>
    <w:link w:val="a9"/>
    <w:uiPriority w:val="99"/>
    <w:unhideWhenUsed/>
    <w:rsid w:val="00DD15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15E3"/>
  </w:style>
  <w:style w:type="paragraph" w:styleId="aa">
    <w:name w:val="footer"/>
    <w:basedOn w:val="a"/>
    <w:link w:val="ab"/>
    <w:uiPriority w:val="99"/>
    <w:unhideWhenUsed/>
    <w:rsid w:val="00DD15E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D15E3"/>
  </w:style>
  <w:style w:type="paragraph" w:customStyle="1" w:styleId="u">
    <w:name w:val="u"/>
    <w:basedOn w:val="a"/>
    <w:rsid w:val="00DD15E3"/>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styleId="ac">
    <w:name w:val="Plain Text"/>
    <w:aliases w:val="Текст Знак Знак Знак"/>
    <w:basedOn w:val="a"/>
    <w:link w:val="1"/>
    <w:rsid w:val="00DD15E3"/>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uiPriority w:val="99"/>
    <w:semiHidden/>
    <w:rsid w:val="00DD15E3"/>
    <w:rPr>
      <w:rFonts w:ascii="Consolas" w:hAnsi="Consolas"/>
      <w:sz w:val="21"/>
      <w:szCs w:val="21"/>
    </w:rPr>
  </w:style>
  <w:style w:type="character" w:customStyle="1" w:styleId="1">
    <w:name w:val="Текст Знак1"/>
    <w:aliases w:val="Текст Знак Знак Знак Знак"/>
    <w:link w:val="ac"/>
    <w:locked/>
    <w:rsid w:val="00DD15E3"/>
    <w:rPr>
      <w:rFonts w:ascii="Courier New" w:eastAsia="Times New Roman" w:hAnsi="Courier New" w:cs="Courier New"/>
      <w:sz w:val="20"/>
      <w:szCs w:val="20"/>
      <w:lang w:eastAsia="ru-RU"/>
    </w:rPr>
  </w:style>
  <w:style w:type="paragraph" w:styleId="ae">
    <w:name w:val="Balloon Text"/>
    <w:basedOn w:val="a"/>
    <w:link w:val="af"/>
    <w:uiPriority w:val="99"/>
    <w:semiHidden/>
    <w:unhideWhenUsed/>
    <w:rsid w:val="00DD15E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15E3"/>
    <w:rPr>
      <w:rFonts w:ascii="Tahoma" w:hAnsi="Tahoma" w:cs="Tahoma"/>
      <w:sz w:val="16"/>
      <w:szCs w:val="16"/>
    </w:rPr>
  </w:style>
  <w:style w:type="paragraph" w:customStyle="1" w:styleId="ConsPlusNormal">
    <w:name w:val="ConsPlusNormal"/>
    <w:rsid w:val="009D79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
    <w:name w:val="Интернет-ссылка"/>
    <w:basedOn w:val="a0"/>
    <w:unhideWhenUsed/>
    <w:rsid w:val="00004849"/>
    <w:rPr>
      <w:color w:val="0000FF"/>
      <w:u w:val="single"/>
    </w:rPr>
  </w:style>
  <w:style w:type="paragraph" w:customStyle="1" w:styleId="Default">
    <w:name w:val="Default"/>
    <w:rsid w:val="00E448D6"/>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Title"/>
    <w:basedOn w:val="a"/>
    <w:link w:val="af1"/>
    <w:qFormat/>
    <w:rsid w:val="00AD4C92"/>
    <w:pPr>
      <w:spacing w:after="0" w:line="240" w:lineRule="auto"/>
      <w:jc w:val="center"/>
    </w:pPr>
    <w:rPr>
      <w:rFonts w:ascii="Times New Roman" w:eastAsia="Times New Roman" w:hAnsi="Times New Roman" w:cs="Times New Roman"/>
      <w:b/>
      <w:bCs/>
      <w:sz w:val="24"/>
      <w:szCs w:val="24"/>
    </w:rPr>
  </w:style>
  <w:style w:type="character" w:customStyle="1" w:styleId="af1">
    <w:name w:val="Название Знак"/>
    <w:basedOn w:val="a0"/>
    <w:link w:val="af0"/>
    <w:rsid w:val="00AD4C92"/>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heboksari.bezformata.ru/word/moj-profsoyuz/366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7763E-4FEE-4377-AA57-8FFC22FA4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3893</Words>
  <Characters>22193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37</cp:revision>
  <dcterms:created xsi:type="dcterms:W3CDTF">2020-03-17T11:51:00Z</dcterms:created>
  <dcterms:modified xsi:type="dcterms:W3CDTF">2021-03-29T09:59:00Z</dcterms:modified>
</cp:coreProperties>
</file>